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7FE8" w14:textId="4D277388" w:rsidR="00A5292D" w:rsidRDefault="00A5292D">
      <w:pPr>
        <w:rPr>
          <w:rFonts w:ascii="方正黑体_GBK" w:eastAsia="方正黑体_GBK"/>
          <w:sz w:val="32"/>
          <w:szCs w:val="36"/>
        </w:rPr>
      </w:pPr>
      <w:r w:rsidRPr="00A5292D">
        <w:rPr>
          <w:rFonts w:ascii="方正黑体_GBK" w:eastAsia="方正黑体_GBK" w:hint="eastAsia"/>
          <w:sz w:val="32"/>
          <w:szCs w:val="36"/>
        </w:rPr>
        <w:t>附件：</w:t>
      </w:r>
    </w:p>
    <w:p w14:paraId="7D87FB46" w14:textId="77777777" w:rsidR="00A5292D" w:rsidRPr="00A5292D" w:rsidRDefault="00A5292D">
      <w:pPr>
        <w:rPr>
          <w:rFonts w:ascii="方正黑体_GBK" w:eastAsia="方正黑体_GBK" w:hint="eastAsia"/>
          <w:sz w:val="32"/>
          <w:szCs w:val="36"/>
        </w:rPr>
      </w:pPr>
    </w:p>
    <w:tbl>
      <w:tblPr>
        <w:tblW w:w="835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213"/>
        <w:gridCol w:w="1465"/>
        <w:gridCol w:w="2177"/>
      </w:tblGrid>
      <w:tr w:rsidR="00A5292D" w:rsidRPr="00A5292D" w14:paraId="58DAA114" w14:textId="77777777" w:rsidTr="00A5292D">
        <w:trPr>
          <w:trHeight w:val="1020"/>
        </w:trPr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D080D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36"/>
                <w:szCs w:val="36"/>
              </w:rPr>
            </w:pPr>
            <w:r w:rsidRPr="00A5292D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经济专班专员名单</w:t>
            </w:r>
          </w:p>
        </w:tc>
      </w:tr>
      <w:tr w:rsidR="00A5292D" w:rsidRPr="00A5292D" w14:paraId="7E72EAA4" w14:textId="77777777" w:rsidTr="00A5292D">
        <w:trPr>
          <w:trHeight w:val="88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26B9C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 w:val="32"/>
                <w:szCs w:val="32"/>
              </w:rPr>
            </w:pPr>
            <w:r w:rsidRPr="00A5292D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  <w:t>部门名称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7165E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 w:val="32"/>
                <w:szCs w:val="32"/>
              </w:rPr>
            </w:pPr>
            <w:r w:rsidRPr="00A5292D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1CDB2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 w:val="32"/>
                <w:szCs w:val="32"/>
              </w:rPr>
            </w:pPr>
            <w:r w:rsidRPr="00A5292D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CEC52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 w:val="32"/>
                <w:szCs w:val="32"/>
              </w:rPr>
            </w:pPr>
            <w:r w:rsidRPr="00A5292D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A5292D" w:rsidRPr="00A5292D" w14:paraId="4061F481" w14:textId="77777777" w:rsidTr="00A5292D">
        <w:trPr>
          <w:trHeight w:val="790"/>
        </w:trPr>
        <w:tc>
          <w:tcPr>
            <w:tcW w:w="3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19A08227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经济发展局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DCD49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刘指军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94F6C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8BD46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18807779966</w:t>
            </w:r>
          </w:p>
        </w:tc>
      </w:tr>
      <w:tr w:rsidR="00A5292D" w:rsidRPr="00A5292D" w14:paraId="3D77D893" w14:textId="77777777" w:rsidTr="00A5292D">
        <w:trPr>
          <w:trHeight w:val="88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DDD0C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工业与高新技术产业局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5C338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李</w:t>
            </w: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A5292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EF51E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E3519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13471779980</w:t>
            </w:r>
          </w:p>
        </w:tc>
      </w:tr>
      <w:tr w:rsidR="00A5292D" w:rsidRPr="00A5292D" w14:paraId="3C91502C" w14:textId="77777777" w:rsidTr="00A5292D">
        <w:trPr>
          <w:trHeight w:val="832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C46BC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贸易</w:t>
            </w:r>
            <w:r w:rsidRPr="00A5292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与</w:t>
            </w: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物流发展局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27124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李海波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EB3990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C07BA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15807775169</w:t>
            </w:r>
          </w:p>
        </w:tc>
      </w:tr>
      <w:tr w:rsidR="00A5292D" w:rsidRPr="00A5292D" w14:paraId="2D2A6E86" w14:textId="77777777" w:rsidTr="00A5292D">
        <w:trPr>
          <w:trHeight w:val="735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D8D83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财政金融局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AB926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李建娜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DC97C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77C5B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13877784928</w:t>
            </w:r>
          </w:p>
        </w:tc>
      </w:tr>
      <w:tr w:rsidR="00A5292D" w:rsidRPr="00A5292D" w14:paraId="4FFD9ADE" w14:textId="77777777" w:rsidTr="00A5292D">
        <w:trPr>
          <w:trHeight w:val="776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EDEC0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自然资源和建设局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143DF3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刘庆兵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950B9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A7A96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15804441984</w:t>
            </w:r>
          </w:p>
        </w:tc>
      </w:tr>
      <w:tr w:rsidR="00A5292D" w:rsidRPr="00A5292D" w14:paraId="0EFD6104" w14:textId="77777777" w:rsidTr="00A5292D">
        <w:trPr>
          <w:trHeight w:val="76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B1056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综合执法局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E9D57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王廷作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6F43D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495A2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13877726613</w:t>
            </w:r>
          </w:p>
        </w:tc>
      </w:tr>
      <w:tr w:rsidR="00A5292D" w:rsidRPr="00A5292D" w14:paraId="0EF7D822" w14:textId="77777777" w:rsidTr="00A5292D">
        <w:trPr>
          <w:trHeight w:val="77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F7EFE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社会事务局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79404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莫云峰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62AB4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111FA5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13977788499</w:t>
            </w:r>
          </w:p>
        </w:tc>
      </w:tr>
      <w:tr w:rsidR="00A5292D" w:rsidRPr="00A5292D" w14:paraId="15AF2039" w14:textId="77777777" w:rsidTr="00A5292D">
        <w:trPr>
          <w:trHeight w:val="77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B4600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对外合作</w:t>
            </w:r>
            <w:proofErr w:type="gramStart"/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交流局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949EF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黄榆苏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65128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444C6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18907771089</w:t>
            </w:r>
          </w:p>
        </w:tc>
      </w:tr>
      <w:tr w:rsidR="00A5292D" w:rsidRPr="00A5292D" w14:paraId="77AFFD49" w14:textId="77777777" w:rsidTr="00A5292D">
        <w:trPr>
          <w:trHeight w:val="82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3D856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产业服务中心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F4CD5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5292D">
              <w:rPr>
                <w:rFonts w:ascii="Times New Roman" w:eastAsia="方正仿宋_GBK" w:hAnsi="Times New Roman" w:cs="Times New Roman"/>
                <w:sz w:val="32"/>
                <w:szCs w:val="32"/>
              </w:rPr>
              <w:t>邓</w:t>
            </w:r>
            <w:proofErr w:type="gramEnd"/>
            <w:r w:rsidRPr="00A5292D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 w:rsidRPr="00A5292D">
              <w:rPr>
                <w:rFonts w:ascii="Times New Roman" w:eastAsia="方正仿宋_GBK" w:hAnsi="Times New Roman" w:cs="Times New Roman"/>
                <w:sz w:val="32"/>
                <w:szCs w:val="32"/>
              </w:rPr>
              <w:t>雪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36F4F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协理主任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1DAB5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18907772255</w:t>
            </w:r>
          </w:p>
        </w:tc>
      </w:tr>
      <w:tr w:rsidR="00A5292D" w:rsidRPr="00A5292D" w14:paraId="7DEA6C8A" w14:textId="77777777" w:rsidTr="00A5292D">
        <w:trPr>
          <w:trHeight w:val="78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4C7D1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招商服务中心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C25ECA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邹波凡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B3842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协理主任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A23C1" w14:textId="77777777" w:rsidR="00A5292D" w:rsidRPr="00A5292D" w:rsidRDefault="00A5292D" w:rsidP="00A5292D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A5292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13768075688</w:t>
            </w:r>
          </w:p>
        </w:tc>
      </w:tr>
    </w:tbl>
    <w:p w14:paraId="2552EAA3" w14:textId="77777777" w:rsidR="00A5292D" w:rsidRPr="00A5292D" w:rsidRDefault="00A5292D" w:rsidP="00A5292D">
      <w:pPr>
        <w:widowControl/>
        <w:spacing w:line="560" w:lineRule="exac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</w:p>
    <w:p w14:paraId="1A496E92" w14:textId="77777777" w:rsidR="00DF2D59" w:rsidRDefault="0088181D"/>
    <w:sectPr w:rsidR="00DF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9D6A" w14:textId="77777777" w:rsidR="0088181D" w:rsidRDefault="0088181D" w:rsidP="00A5292D">
      <w:r>
        <w:separator/>
      </w:r>
    </w:p>
  </w:endnote>
  <w:endnote w:type="continuationSeparator" w:id="0">
    <w:p w14:paraId="019FC38F" w14:textId="77777777" w:rsidR="0088181D" w:rsidRDefault="0088181D" w:rsidP="00A5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176D" w14:textId="77777777" w:rsidR="0088181D" w:rsidRDefault="0088181D" w:rsidP="00A5292D">
      <w:r>
        <w:separator/>
      </w:r>
    </w:p>
  </w:footnote>
  <w:footnote w:type="continuationSeparator" w:id="0">
    <w:p w14:paraId="70BE0702" w14:textId="77777777" w:rsidR="0088181D" w:rsidRDefault="0088181D" w:rsidP="00A5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82"/>
    <w:rsid w:val="0018277E"/>
    <w:rsid w:val="00230782"/>
    <w:rsid w:val="0023781E"/>
    <w:rsid w:val="0088181D"/>
    <w:rsid w:val="00A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6265"/>
  <w15:chartTrackingRefBased/>
  <w15:docId w15:val="{8422BD6F-6FA2-458A-A50E-613AB0F5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9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 衍婷</dc:creator>
  <cp:keywords/>
  <dc:description/>
  <cp:lastModifiedBy>欧 衍婷</cp:lastModifiedBy>
  <cp:revision>3</cp:revision>
  <dcterms:created xsi:type="dcterms:W3CDTF">2022-04-19T09:44:00Z</dcterms:created>
  <dcterms:modified xsi:type="dcterms:W3CDTF">2022-04-19T09:45:00Z</dcterms:modified>
</cp:coreProperties>
</file>