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jc w:val="left"/>
        <w:outlineLvl w:val="9"/>
        <w:rPr>
          <w:rFonts w:hint="eastAsia" w:hAnsi="仿宋" w:eastAsia="仿宋" w:asciiTheme="minorHAnsi"/>
          <w:color w:val="auto"/>
          <w:sz w:val="32"/>
          <w:szCs w:val="32"/>
          <w:lang w:eastAsia="zh-CN"/>
        </w:rPr>
      </w:pPr>
      <w:r>
        <w:rPr>
          <w:rFonts w:hint="eastAsia" w:hAnsi="仿宋" w:eastAsia="仿宋" w:asciiTheme="minorHAnsi"/>
          <w:color w:val="auto"/>
          <w:sz w:val="32"/>
          <w:szCs w:val="32"/>
          <w:lang w:eastAsia="zh-CN"/>
        </w:rPr>
        <w:t>附件</w:t>
      </w:r>
    </w:p>
    <w:p>
      <w:pPr>
        <w:spacing w:line="500" w:lineRule="exact"/>
        <w:ind w:firstLine="0" w:firstLineChars="0"/>
        <w:jc w:val="left"/>
        <w:outlineLvl w:val="9"/>
        <w:rPr>
          <w:rFonts w:hint="eastAsia" w:hAnsi="仿宋" w:eastAsia="仿宋" w:asciiTheme="minorHAnsi"/>
          <w:color w:val="auto"/>
          <w:sz w:val="32"/>
          <w:szCs w:val="32"/>
          <w:lang w:eastAsia="zh-CN"/>
        </w:rPr>
      </w:pPr>
    </w:p>
    <w:p>
      <w:pPr>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eastAsia="方正小标宋_GBK"/>
          <w:color w:val="auto"/>
          <w:sz w:val="44"/>
          <w:szCs w:val="44"/>
          <w:lang w:eastAsia="zh-CN"/>
        </w:rPr>
        <w:t>广西中马钦州产业园区孔雀湾混凝土有限公司保洁及勤杂服务劳务外包事项的</w:t>
      </w:r>
      <w:r>
        <w:rPr>
          <w:rFonts w:hint="eastAsia" w:ascii="方正小标宋_GBK" w:hAnsi="方正小标宋_GBK" w:eastAsia="方正小标宋_GBK" w:cs="方正小标宋_GBK"/>
          <w:color w:val="auto"/>
          <w:sz w:val="44"/>
          <w:szCs w:val="44"/>
          <w:lang w:eastAsia="zh-CN"/>
        </w:rPr>
        <w:t>公开比选</w:t>
      </w:r>
      <w:r>
        <w:rPr>
          <w:rFonts w:hint="eastAsia" w:ascii="方正小标宋_GBK" w:hAnsi="方正小标宋_GBK" w:eastAsia="方正小标宋_GBK" w:cs="方正小标宋_GBK"/>
          <w:color w:val="auto"/>
          <w:sz w:val="44"/>
          <w:szCs w:val="44"/>
        </w:rPr>
        <w:t>文件</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eastAsia="仿宋" w:hAnsiTheme="minorHAnsi"/>
          <w:color w:val="auto"/>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color w:val="auto"/>
          <w:sz w:val="32"/>
          <w:szCs w:val="32"/>
        </w:rPr>
      </w:pPr>
      <w:r>
        <w:rPr>
          <w:rFonts w:hint="eastAsia" w:hAnsi="仿宋" w:eastAsia="仿宋"/>
          <w:color w:val="auto"/>
          <w:sz w:val="32"/>
          <w:szCs w:val="32"/>
        </w:rPr>
        <w:t>我公司</w:t>
      </w:r>
      <w:r>
        <w:rPr>
          <w:rFonts w:hint="eastAsia" w:hAnsi="仿宋" w:eastAsia="仿宋"/>
          <w:color w:val="auto"/>
          <w:sz w:val="32"/>
          <w:szCs w:val="32"/>
          <w:lang w:eastAsia="zh-CN"/>
        </w:rPr>
        <w:t>下属子公司广西中马钦州产业园区孔雀湾混凝土有限公司</w:t>
      </w:r>
      <w:r>
        <w:rPr>
          <w:rFonts w:hint="eastAsia" w:hAnsi="仿宋" w:eastAsia="仿宋"/>
          <w:color w:val="auto"/>
          <w:sz w:val="32"/>
          <w:szCs w:val="32"/>
        </w:rPr>
        <w:t>拟对</w:t>
      </w:r>
      <w:r>
        <w:rPr>
          <w:rFonts w:hint="eastAsia" w:hAnsi="仿宋" w:eastAsia="仿宋"/>
          <w:color w:val="auto"/>
          <w:sz w:val="32"/>
          <w:szCs w:val="32"/>
          <w:lang w:eastAsia="zh-CN"/>
        </w:rPr>
        <w:t>保洁及勤杂服务</w:t>
      </w:r>
      <w:r>
        <w:rPr>
          <w:rFonts w:hint="eastAsia" w:hAnsi="仿宋" w:eastAsia="仿宋"/>
          <w:color w:val="auto"/>
          <w:sz w:val="32"/>
          <w:szCs w:val="32"/>
        </w:rPr>
        <w:t>通过公开比选进行</w:t>
      </w:r>
      <w:r>
        <w:rPr>
          <w:rFonts w:hint="eastAsia" w:hAnsi="仿宋" w:eastAsia="仿宋"/>
          <w:color w:val="auto"/>
          <w:sz w:val="32"/>
          <w:szCs w:val="32"/>
          <w:lang w:eastAsia="zh-CN"/>
        </w:rPr>
        <w:t>劳务</w:t>
      </w:r>
      <w:r>
        <w:rPr>
          <w:rFonts w:hint="eastAsia" w:hAnsi="仿宋" w:eastAsia="仿宋"/>
          <w:color w:val="auto"/>
          <w:sz w:val="32"/>
          <w:szCs w:val="32"/>
        </w:rPr>
        <w:t>外包，具体事项如下：</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right="0" w:rightChars="0" w:firstLine="640" w:firstLineChars="200"/>
        <w:jc w:val="both"/>
        <w:textAlignment w:val="auto"/>
        <w:outlineLvl w:val="9"/>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一、服务内容</w:t>
      </w:r>
      <w:r>
        <w:rPr>
          <w:rFonts w:hint="eastAsia" w:ascii="黑体" w:hAnsi="黑体" w:eastAsia="黑体"/>
          <w:color w:val="auto"/>
          <w:sz w:val="32"/>
          <w:szCs w:val="32"/>
          <w:lang w:eastAsia="zh-CN"/>
        </w:rPr>
        <w:t>与标准</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color w:val="auto"/>
          <w:sz w:val="32"/>
          <w:szCs w:val="32"/>
          <w:lang w:val="en-US" w:eastAsia="zh-CN"/>
        </w:rPr>
      </w:pPr>
      <w:r>
        <w:rPr>
          <w:rFonts w:hint="eastAsia" w:hAnsi="仿宋" w:eastAsia="仿宋"/>
          <w:color w:val="auto"/>
          <w:sz w:val="32"/>
          <w:szCs w:val="32"/>
          <w:lang w:val="en-US" w:eastAsia="zh-CN"/>
        </w:rPr>
        <w:t>（一）保洁人员要求</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jc w:val="left"/>
        <w:textAlignment w:val="auto"/>
        <w:outlineLvl w:val="9"/>
        <w:rPr>
          <w:rFonts w:hint="eastAsia" w:hAnsi="仿宋" w:eastAsia="仿宋" w:asciiTheme="minorHAnsi"/>
          <w:color w:val="auto"/>
          <w:sz w:val="32"/>
          <w:szCs w:val="32"/>
          <w:lang w:eastAsia="zh-CN"/>
        </w:rPr>
      </w:pPr>
      <w:r>
        <w:rPr>
          <w:rFonts w:hint="eastAsia" w:hAnsi="仿宋" w:eastAsia="仿宋" w:asciiTheme="minorHAnsi"/>
          <w:color w:val="auto"/>
          <w:sz w:val="32"/>
          <w:szCs w:val="32"/>
          <w:lang w:val="en-US" w:eastAsia="zh-CN"/>
        </w:rPr>
        <w:t>1.</w:t>
      </w:r>
      <w:r>
        <w:rPr>
          <w:rFonts w:hint="eastAsia" w:hAnsi="仿宋" w:eastAsia="仿宋" w:asciiTheme="minorHAnsi"/>
          <w:color w:val="auto"/>
          <w:sz w:val="32"/>
          <w:szCs w:val="32"/>
          <w:lang w:eastAsia="zh-CN"/>
        </w:rPr>
        <w:t>保洁人员应依据保洁标准、保洁细则、保洁程序、保洁方法、保洁频次，对所负责的责任区域实施标准化的清洁、保洁。</w:t>
      </w:r>
      <w:r>
        <w:rPr>
          <w:rFonts w:hint="eastAsia" w:hAnsi="仿宋" w:eastAsia="仿宋" w:asciiTheme="minorHAnsi"/>
          <w:color w:val="auto"/>
          <w:sz w:val="32"/>
          <w:szCs w:val="32"/>
          <w:lang w:eastAsia="zh-CN"/>
        </w:rPr>
        <w:br w:type="textWrapping"/>
      </w:r>
      <w:r>
        <w:rPr>
          <w:rFonts w:hint="eastAsia" w:hAnsi="仿宋" w:eastAsia="仿宋" w:asciiTheme="minorHAnsi"/>
          <w:color w:val="auto"/>
          <w:sz w:val="32"/>
          <w:szCs w:val="32"/>
          <w:lang w:val="en-US" w:eastAsia="zh-CN"/>
        </w:rPr>
        <w:t xml:space="preserve">    2.</w:t>
      </w:r>
      <w:r>
        <w:rPr>
          <w:rFonts w:hint="eastAsia" w:hAnsi="仿宋" w:eastAsia="仿宋" w:asciiTheme="minorHAnsi"/>
          <w:color w:val="auto"/>
          <w:sz w:val="32"/>
          <w:szCs w:val="32"/>
          <w:lang w:eastAsia="zh-CN"/>
        </w:rPr>
        <w:t>公共部位保持清洁，墙面无乱贴乱画；通道无擅自占用和堆放杂物；共用场地保持洁净、无纸屑、无烟头等。</w:t>
      </w:r>
      <w:r>
        <w:rPr>
          <w:rFonts w:hint="eastAsia" w:hAnsi="仿宋" w:eastAsia="仿宋" w:asciiTheme="minorHAnsi"/>
          <w:color w:val="auto"/>
          <w:sz w:val="32"/>
          <w:szCs w:val="32"/>
          <w:lang w:eastAsia="zh-CN"/>
        </w:rPr>
        <w:br w:type="textWrapping"/>
      </w:r>
      <w:r>
        <w:rPr>
          <w:rFonts w:hint="eastAsia" w:hAnsi="仿宋" w:eastAsia="仿宋" w:asciiTheme="minorHAnsi"/>
          <w:color w:val="auto"/>
          <w:sz w:val="32"/>
          <w:szCs w:val="32"/>
          <w:lang w:val="en-US" w:eastAsia="zh-CN"/>
        </w:rPr>
        <w:t xml:space="preserve">    3.</w:t>
      </w:r>
      <w:r>
        <w:rPr>
          <w:rFonts w:hint="eastAsia" w:hAnsi="仿宋" w:eastAsia="仿宋" w:asciiTheme="minorHAnsi"/>
          <w:color w:val="auto"/>
          <w:sz w:val="32"/>
          <w:szCs w:val="32"/>
          <w:lang w:eastAsia="zh-CN"/>
        </w:rPr>
        <w:t xml:space="preserve">公共卫生间循环保洁，定期消杀，达到清洁卫生、无异味。  </w:t>
      </w:r>
      <w:r>
        <w:rPr>
          <w:rFonts w:hint="eastAsia" w:hAnsi="仿宋" w:eastAsia="仿宋" w:asciiTheme="minorHAnsi"/>
          <w:color w:val="auto"/>
          <w:sz w:val="32"/>
          <w:szCs w:val="32"/>
          <w:lang w:eastAsia="zh-CN"/>
        </w:rPr>
        <w:br w:type="textWrapping"/>
      </w:r>
      <w:r>
        <w:rPr>
          <w:rFonts w:hint="eastAsia" w:hAnsi="仿宋" w:eastAsia="仿宋" w:asciiTheme="minorHAnsi"/>
          <w:color w:val="auto"/>
          <w:sz w:val="32"/>
          <w:szCs w:val="32"/>
          <w:lang w:val="en-US" w:eastAsia="zh-CN"/>
        </w:rPr>
        <w:t xml:space="preserve">    4.</w:t>
      </w:r>
      <w:r>
        <w:rPr>
          <w:rFonts w:hint="eastAsia" w:hAnsi="仿宋" w:eastAsia="仿宋" w:asciiTheme="minorHAnsi"/>
          <w:color w:val="auto"/>
          <w:sz w:val="32"/>
          <w:szCs w:val="32"/>
          <w:lang w:eastAsia="zh-CN"/>
        </w:rPr>
        <w:t>根据实际情况定期进行消毒和灭虫除害等四害消杀工作。 </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jc w:val="left"/>
        <w:textAlignment w:val="auto"/>
        <w:outlineLvl w:val="9"/>
        <w:rPr>
          <w:rFonts w:hint="eastAsia" w:hAnsi="仿宋" w:eastAsia="仿宋" w:asciiTheme="minorHAnsi"/>
          <w:color w:val="auto"/>
          <w:sz w:val="32"/>
          <w:szCs w:val="32"/>
          <w:lang w:eastAsia="zh-CN"/>
        </w:rPr>
      </w:pPr>
      <w:r>
        <w:rPr>
          <w:rFonts w:hint="eastAsia" w:hAnsi="仿宋" w:eastAsia="仿宋"/>
          <w:color w:val="auto"/>
          <w:sz w:val="32"/>
          <w:szCs w:val="32"/>
        </w:rPr>
        <w:t>5.定期对厂区绿化区域进行清扫、清洁，对植物进行修剪、养护等，达到整洁、干净。</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color w:val="auto"/>
          <w:sz w:val="32"/>
          <w:szCs w:val="32"/>
          <w:lang w:val="en-US" w:eastAsia="zh-CN"/>
        </w:rPr>
      </w:pPr>
      <w:r>
        <w:rPr>
          <w:rFonts w:hint="eastAsia" w:hAnsi="仿宋" w:eastAsia="仿宋"/>
          <w:color w:val="auto"/>
          <w:sz w:val="32"/>
          <w:szCs w:val="32"/>
          <w:lang w:val="en-US" w:eastAsia="zh-CN"/>
        </w:rPr>
        <w:t>（二）勤杂工人员要求</w:t>
      </w:r>
    </w:p>
    <w:p>
      <w:pPr>
        <w:snapToGrid/>
        <w:spacing w:line="510" w:lineRule="exact"/>
        <w:ind w:firstLine="640" w:firstLineChars="200"/>
        <w:outlineLvl w:val="9"/>
        <w:rPr>
          <w:rFonts w:hint="eastAsia" w:hAnsi="仿宋" w:eastAsia="仿宋" w:asciiTheme="minorHAnsi"/>
          <w:color w:val="auto"/>
          <w:sz w:val="32"/>
          <w:szCs w:val="32"/>
        </w:rPr>
      </w:pPr>
      <w:r>
        <w:rPr>
          <w:rFonts w:hint="eastAsia" w:hAnsi="仿宋" w:eastAsia="仿宋"/>
          <w:color w:val="auto"/>
          <w:sz w:val="32"/>
          <w:szCs w:val="32"/>
        </w:rPr>
        <w:t>1.</w:t>
      </w:r>
      <w:r>
        <w:rPr>
          <w:rFonts w:hint="eastAsia" w:hAnsi="仿宋" w:eastAsia="仿宋" w:asciiTheme="minorHAnsi"/>
          <w:color w:val="auto"/>
          <w:sz w:val="32"/>
          <w:szCs w:val="32"/>
        </w:rPr>
        <w:t>生产区域地面清洁，按时完成并保持地面无明显混凝土及其他垃圾杂物。</w:t>
      </w:r>
    </w:p>
    <w:p>
      <w:pPr>
        <w:spacing w:line="510" w:lineRule="exact"/>
        <w:ind w:firstLine="640" w:firstLineChars="200"/>
        <w:outlineLvl w:val="9"/>
        <w:rPr>
          <w:rFonts w:hint="eastAsia" w:hAnsi="仿宋" w:eastAsia="仿宋" w:asciiTheme="minorHAnsi"/>
          <w:color w:val="auto"/>
          <w:spacing w:val="0"/>
          <w:sz w:val="32"/>
          <w:szCs w:val="32"/>
        </w:rPr>
      </w:pPr>
      <w:r>
        <w:rPr>
          <w:rFonts w:hint="eastAsia" w:hAnsi="仿宋" w:eastAsia="仿宋"/>
          <w:color w:val="auto"/>
          <w:sz w:val="32"/>
          <w:szCs w:val="32"/>
        </w:rPr>
        <w:t>2</w:t>
      </w:r>
      <w:r>
        <w:rPr>
          <w:rFonts w:hint="eastAsia" w:hAnsi="仿宋" w:eastAsia="仿宋"/>
          <w:color w:val="auto"/>
          <w:sz w:val="32"/>
          <w:szCs w:val="32"/>
          <w:lang w:eastAsia="zh-CN"/>
        </w:rPr>
        <w:t>.</w:t>
      </w:r>
      <w:r>
        <w:rPr>
          <w:rFonts w:hint="eastAsia" w:hAnsi="仿宋" w:eastAsia="仿宋" w:asciiTheme="minorHAnsi"/>
          <w:color w:val="auto"/>
          <w:sz w:val="32"/>
          <w:szCs w:val="32"/>
        </w:rPr>
        <w:t>生产设备、设施清洁，须经常巡视，随时清除垃圾杂物，保持干净、整洁</w:t>
      </w:r>
      <w:r>
        <w:rPr>
          <w:rFonts w:hint="eastAsia" w:hAnsi="仿宋" w:eastAsia="仿宋" w:asciiTheme="minorHAnsi"/>
          <w:color w:val="auto"/>
          <w:spacing w:val="0"/>
          <w:sz w:val="32"/>
          <w:szCs w:val="32"/>
        </w:rPr>
        <w:t>。</w:t>
      </w:r>
    </w:p>
    <w:p>
      <w:pPr>
        <w:spacing w:line="510" w:lineRule="exact"/>
        <w:ind w:firstLine="640" w:firstLineChars="200"/>
        <w:outlineLvl w:val="9"/>
        <w:rPr>
          <w:rFonts w:hint="eastAsia" w:hAnsi="仿宋" w:eastAsia="仿宋" w:asciiTheme="minorHAnsi"/>
          <w:color w:val="auto"/>
          <w:spacing w:val="0"/>
          <w:sz w:val="32"/>
          <w:szCs w:val="32"/>
        </w:rPr>
      </w:pPr>
      <w:r>
        <w:rPr>
          <w:rFonts w:hint="eastAsia" w:hAnsi="仿宋" w:eastAsia="仿宋" w:asciiTheme="minorHAnsi"/>
          <w:color w:val="auto"/>
          <w:spacing w:val="0"/>
          <w:sz w:val="32"/>
          <w:szCs w:val="32"/>
        </w:rPr>
        <w:t>3</w:t>
      </w:r>
      <w:r>
        <w:rPr>
          <w:rFonts w:hint="eastAsia" w:hAnsi="仿宋" w:eastAsia="仿宋"/>
          <w:color w:val="auto"/>
          <w:spacing w:val="0"/>
          <w:sz w:val="32"/>
          <w:szCs w:val="32"/>
          <w:lang w:eastAsia="zh-CN"/>
        </w:rPr>
        <w:t>.</w:t>
      </w:r>
      <w:r>
        <w:rPr>
          <w:rFonts w:hint="eastAsia" w:hAnsi="仿宋" w:eastAsia="仿宋" w:asciiTheme="minorHAnsi"/>
          <w:color w:val="auto"/>
          <w:spacing w:val="0"/>
          <w:sz w:val="32"/>
          <w:szCs w:val="32"/>
        </w:rPr>
        <w:t>混凝土结块清理，按要求清理搅拌机内的混凝土结块，如有必要需到施工现场清理混凝土废渣的，须按要求完成并达到现场管理人员的认可。</w:t>
      </w:r>
    </w:p>
    <w:p>
      <w:pPr>
        <w:spacing w:line="510" w:lineRule="exact"/>
        <w:ind w:firstLine="640" w:firstLineChars="200"/>
        <w:outlineLvl w:val="9"/>
        <w:rPr>
          <w:rFonts w:hint="eastAsia" w:hAnsi="仿宋" w:eastAsia="仿宋" w:asciiTheme="minorHAnsi"/>
          <w:color w:val="auto"/>
          <w:spacing w:val="0"/>
          <w:sz w:val="32"/>
          <w:szCs w:val="32"/>
        </w:rPr>
      </w:pPr>
      <w:r>
        <w:rPr>
          <w:rFonts w:hint="eastAsia" w:hAnsi="仿宋" w:eastAsia="仿宋" w:asciiTheme="minorHAnsi"/>
          <w:color w:val="auto"/>
          <w:spacing w:val="0"/>
          <w:sz w:val="32"/>
          <w:szCs w:val="32"/>
        </w:rPr>
        <w:t>4.负责厂区排水沟的清淤，确保排水沟的畅通。</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color w:val="auto"/>
          <w:sz w:val="32"/>
          <w:szCs w:val="32"/>
          <w:lang w:val="en-US" w:eastAsia="zh-CN"/>
        </w:rPr>
      </w:pPr>
      <w:r>
        <w:rPr>
          <w:rFonts w:hint="eastAsia" w:hAnsi="仿宋" w:eastAsia="仿宋" w:asciiTheme="minorHAnsi"/>
          <w:color w:val="auto"/>
          <w:spacing w:val="0"/>
          <w:sz w:val="32"/>
          <w:szCs w:val="32"/>
        </w:rPr>
        <w:t>5.服从其他非机械、仪器操作的工作安排，并按要求及时保持完成。</w:t>
      </w:r>
    </w:p>
    <w:p>
      <w:pPr>
        <w:keepNext w:val="0"/>
        <w:keepLines w:val="0"/>
        <w:pageBreakBefore w:val="0"/>
        <w:widowControl w:val="0"/>
        <w:numPr>
          <w:ilvl w:val="-1"/>
          <w:numId w:val="0"/>
        </w:numPr>
        <w:kinsoku/>
        <w:wordWrap/>
        <w:overflowPunct/>
        <w:topLinePunct w:val="0"/>
        <w:autoSpaceDE/>
        <w:autoSpaceDN/>
        <w:bidi w:val="0"/>
        <w:adjustRightInd/>
        <w:snapToGrid/>
        <w:spacing w:line="510" w:lineRule="exact"/>
        <w:ind w:left="0" w:leftChars="0" w:right="0" w:rightChars="0" w:firstLine="640" w:firstLineChars="200"/>
        <w:jc w:val="left"/>
        <w:textAlignment w:val="auto"/>
        <w:outlineLvl w:val="9"/>
        <w:rPr>
          <w:rFonts w:hint="eastAsia" w:ascii="黑体" w:hAnsi="黑体" w:eastAsia="黑体"/>
          <w:b w:val="0"/>
          <w:bCs w:val="0"/>
          <w:color w:val="auto"/>
          <w:sz w:val="32"/>
          <w:szCs w:val="32"/>
        </w:rPr>
      </w:pPr>
      <w:r>
        <w:rPr>
          <w:rFonts w:hint="eastAsia" w:ascii="黑体" w:hAnsi="黑体" w:eastAsia="黑体"/>
          <w:b w:val="0"/>
          <w:bCs w:val="0"/>
          <w:color w:val="auto"/>
          <w:sz w:val="32"/>
          <w:szCs w:val="32"/>
        </w:rPr>
        <w:t>二、人员岗位要求</w:t>
      </w:r>
    </w:p>
    <w:p>
      <w:pPr>
        <w:keepNext w:val="0"/>
        <w:keepLines w:val="0"/>
        <w:pageBreakBefore w:val="0"/>
        <w:widowControl/>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asciiTheme="minorHAnsi"/>
          <w:bCs w:val="0"/>
          <w:color w:val="auto"/>
          <w:sz w:val="32"/>
          <w:szCs w:val="32"/>
          <w:lang w:eastAsia="zh-CN"/>
        </w:rPr>
      </w:pPr>
      <w:r>
        <w:rPr>
          <w:rFonts w:hint="eastAsia" w:hAnsi="仿宋" w:eastAsia="仿宋" w:asciiTheme="minorHAnsi"/>
          <w:bCs w:val="0"/>
          <w:color w:val="auto"/>
          <w:sz w:val="32"/>
          <w:szCs w:val="32"/>
          <w:lang w:eastAsia="zh-CN"/>
        </w:rPr>
        <w:t>1.具有较强的组织协能力；</w:t>
      </w:r>
    </w:p>
    <w:p>
      <w:pPr>
        <w:keepNext w:val="0"/>
        <w:keepLines w:val="0"/>
        <w:pageBreakBefore w:val="0"/>
        <w:widowControl/>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asciiTheme="minorHAnsi"/>
          <w:bCs w:val="0"/>
          <w:color w:val="auto"/>
          <w:sz w:val="32"/>
          <w:szCs w:val="32"/>
          <w:lang w:eastAsia="zh-CN"/>
        </w:rPr>
      </w:pPr>
      <w:r>
        <w:rPr>
          <w:rFonts w:hint="eastAsia" w:hAnsi="仿宋" w:eastAsia="仿宋" w:asciiTheme="minorHAnsi"/>
          <w:bCs w:val="0"/>
          <w:color w:val="auto"/>
          <w:sz w:val="32"/>
          <w:szCs w:val="32"/>
          <w:lang w:eastAsia="zh-CN"/>
        </w:rPr>
        <w:t>2.无违法、无犯罪前科等不良记录；</w:t>
      </w:r>
    </w:p>
    <w:p>
      <w:pPr>
        <w:keepNext w:val="0"/>
        <w:keepLines w:val="0"/>
        <w:pageBreakBefore w:val="0"/>
        <w:widowControl/>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asciiTheme="minorHAnsi"/>
          <w:bCs w:val="0"/>
          <w:color w:val="auto"/>
          <w:sz w:val="32"/>
          <w:szCs w:val="32"/>
          <w:lang w:eastAsia="zh-CN"/>
        </w:rPr>
      </w:pPr>
      <w:r>
        <w:rPr>
          <w:rFonts w:hint="eastAsia" w:hAnsi="仿宋" w:eastAsia="仿宋" w:asciiTheme="minorHAnsi"/>
          <w:bCs w:val="0"/>
          <w:color w:val="auto"/>
          <w:sz w:val="32"/>
          <w:szCs w:val="32"/>
          <w:lang w:eastAsia="zh-CN"/>
        </w:rPr>
        <w:t>3.身体健康，五官端正；</w:t>
      </w:r>
    </w:p>
    <w:p>
      <w:pPr>
        <w:keepNext w:val="0"/>
        <w:keepLines w:val="0"/>
        <w:pageBreakBefore w:val="0"/>
        <w:widowControl/>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asciiTheme="minorHAnsi"/>
          <w:bCs w:val="0"/>
          <w:color w:val="auto"/>
          <w:sz w:val="32"/>
          <w:szCs w:val="32"/>
          <w:lang w:eastAsia="zh-CN"/>
        </w:rPr>
      </w:pPr>
      <w:r>
        <w:rPr>
          <w:rFonts w:hint="eastAsia" w:hAnsi="仿宋" w:eastAsia="仿宋" w:asciiTheme="minorHAnsi"/>
          <w:bCs w:val="0"/>
          <w:color w:val="auto"/>
          <w:sz w:val="32"/>
          <w:szCs w:val="32"/>
          <w:lang w:eastAsia="zh-CN"/>
        </w:rPr>
        <w:t>4.年龄：18-45周岁。</w:t>
      </w:r>
    </w:p>
    <w:p>
      <w:pPr>
        <w:keepNext w:val="0"/>
        <w:keepLines w:val="0"/>
        <w:pageBreakBefore w:val="0"/>
        <w:widowControl/>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asciiTheme="minorHAnsi"/>
          <w:bCs w:val="0"/>
          <w:color w:val="auto"/>
          <w:sz w:val="32"/>
          <w:szCs w:val="32"/>
          <w:lang w:eastAsia="zh-CN"/>
        </w:rPr>
      </w:pPr>
      <w:r>
        <w:rPr>
          <w:rFonts w:hint="eastAsia" w:hAnsi="仿宋" w:eastAsia="仿宋" w:asciiTheme="minorHAnsi"/>
          <w:bCs w:val="0"/>
          <w:color w:val="auto"/>
          <w:sz w:val="32"/>
          <w:szCs w:val="32"/>
          <w:lang w:val="en-US" w:eastAsia="zh-CN"/>
        </w:rPr>
        <w:t>5</w:t>
      </w:r>
      <w:r>
        <w:rPr>
          <w:rFonts w:hint="eastAsia" w:hAnsi="仿宋" w:eastAsia="仿宋" w:asciiTheme="minorHAnsi"/>
          <w:bCs w:val="0"/>
          <w:color w:val="auto"/>
          <w:sz w:val="32"/>
          <w:szCs w:val="32"/>
          <w:lang w:eastAsia="zh-CN"/>
        </w:rPr>
        <w:t>.具有强烈的服务意识；</w:t>
      </w:r>
    </w:p>
    <w:p>
      <w:pPr>
        <w:keepNext w:val="0"/>
        <w:keepLines w:val="0"/>
        <w:pageBreakBefore w:val="0"/>
        <w:widowControl/>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asciiTheme="minorHAnsi"/>
          <w:bCs w:val="0"/>
          <w:color w:val="auto"/>
          <w:sz w:val="32"/>
          <w:szCs w:val="32"/>
          <w:lang w:eastAsia="zh-CN"/>
        </w:rPr>
      </w:pPr>
      <w:r>
        <w:rPr>
          <w:rFonts w:hint="eastAsia" w:hAnsi="仿宋" w:eastAsia="仿宋" w:asciiTheme="minorHAnsi"/>
          <w:bCs w:val="0"/>
          <w:color w:val="auto"/>
          <w:sz w:val="32"/>
          <w:szCs w:val="32"/>
          <w:lang w:val="en-US" w:eastAsia="zh-CN"/>
        </w:rPr>
        <w:t>6</w:t>
      </w:r>
      <w:r>
        <w:rPr>
          <w:rFonts w:hint="eastAsia" w:hAnsi="仿宋" w:eastAsia="仿宋" w:asciiTheme="minorHAnsi"/>
          <w:bCs w:val="0"/>
          <w:color w:val="auto"/>
          <w:sz w:val="32"/>
          <w:szCs w:val="32"/>
          <w:lang w:eastAsia="zh-CN"/>
        </w:rPr>
        <w:t>.具有强烈的责任感和良好的职业道德；</w:t>
      </w:r>
    </w:p>
    <w:p>
      <w:pPr>
        <w:keepNext w:val="0"/>
        <w:keepLines w:val="0"/>
        <w:pageBreakBefore w:val="0"/>
        <w:widowControl/>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asciiTheme="minorHAnsi"/>
          <w:bCs w:val="0"/>
          <w:color w:val="auto"/>
          <w:sz w:val="32"/>
          <w:szCs w:val="32"/>
          <w:lang w:eastAsia="zh-CN"/>
        </w:rPr>
      </w:pPr>
      <w:r>
        <w:rPr>
          <w:rFonts w:hint="eastAsia" w:hAnsi="仿宋" w:eastAsia="仿宋" w:asciiTheme="minorHAnsi"/>
          <w:bCs w:val="0"/>
          <w:color w:val="auto"/>
          <w:sz w:val="32"/>
          <w:szCs w:val="32"/>
          <w:lang w:val="en-US" w:eastAsia="zh-CN"/>
        </w:rPr>
        <w:t>7</w:t>
      </w:r>
      <w:r>
        <w:rPr>
          <w:rFonts w:hint="eastAsia" w:hAnsi="仿宋" w:eastAsia="仿宋" w:asciiTheme="minorHAnsi"/>
          <w:bCs w:val="0"/>
          <w:color w:val="auto"/>
          <w:sz w:val="32"/>
          <w:szCs w:val="32"/>
          <w:lang w:eastAsia="zh-CN"/>
        </w:rPr>
        <w:t>.初中以上文化程度；</w:t>
      </w:r>
    </w:p>
    <w:p>
      <w:pPr>
        <w:keepNext w:val="0"/>
        <w:keepLines w:val="0"/>
        <w:pageBreakBefore w:val="0"/>
        <w:widowControl/>
        <w:numPr>
          <w:ilvl w:val="-1"/>
          <w:numId w:val="0"/>
        </w:numPr>
        <w:kinsoku/>
        <w:wordWrap/>
        <w:overflowPunct/>
        <w:topLinePunct w:val="0"/>
        <w:autoSpaceDE/>
        <w:autoSpaceDN/>
        <w:bidi w:val="0"/>
        <w:adjustRightInd/>
        <w:snapToGrid/>
        <w:spacing w:line="510" w:lineRule="exact"/>
        <w:ind w:left="0" w:leftChars="0" w:right="0" w:rightChars="0" w:firstLine="640" w:firstLineChars="200"/>
        <w:jc w:val="left"/>
        <w:textAlignment w:val="auto"/>
        <w:outlineLvl w:val="9"/>
        <w:rPr>
          <w:rFonts w:hint="eastAsia" w:hAnsi="仿宋" w:eastAsia="仿宋"/>
          <w:color w:val="auto"/>
          <w:sz w:val="32"/>
          <w:szCs w:val="32"/>
        </w:rPr>
      </w:pPr>
      <w:r>
        <w:rPr>
          <w:rFonts w:hint="eastAsia" w:hAnsi="仿宋" w:eastAsia="仿宋" w:asciiTheme="minorHAnsi"/>
          <w:bCs w:val="0"/>
          <w:color w:val="auto"/>
          <w:sz w:val="32"/>
          <w:szCs w:val="32"/>
          <w:lang w:val="en-US" w:eastAsia="zh-CN"/>
        </w:rPr>
        <w:t>8.</w:t>
      </w:r>
      <w:r>
        <w:rPr>
          <w:rFonts w:hint="eastAsia" w:hAnsi="仿宋" w:eastAsia="仿宋" w:asciiTheme="minorHAnsi"/>
          <w:bCs w:val="0"/>
          <w:color w:val="auto"/>
          <w:sz w:val="32"/>
          <w:szCs w:val="32"/>
          <w:lang w:eastAsia="zh-CN"/>
        </w:rPr>
        <w:t>人数要求：保洁</w:t>
      </w:r>
      <w:r>
        <w:rPr>
          <w:rFonts w:hint="eastAsia" w:hAnsi="仿宋" w:eastAsia="仿宋" w:asciiTheme="minorHAnsi"/>
          <w:bCs w:val="0"/>
          <w:color w:val="auto"/>
          <w:sz w:val="32"/>
          <w:szCs w:val="32"/>
          <w:lang w:val="en-US" w:eastAsia="zh-CN"/>
        </w:rPr>
        <w:t>1</w:t>
      </w:r>
      <w:r>
        <w:rPr>
          <w:rFonts w:hint="eastAsia" w:hAnsi="仿宋" w:eastAsia="仿宋" w:asciiTheme="minorHAnsi"/>
          <w:bCs w:val="0"/>
          <w:color w:val="auto"/>
          <w:sz w:val="32"/>
          <w:szCs w:val="32"/>
          <w:lang w:eastAsia="zh-CN"/>
        </w:rPr>
        <w:t>人，勤杂工</w:t>
      </w:r>
      <w:r>
        <w:rPr>
          <w:rFonts w:hint="eastAsia" w:hAnsi="仿宋" w:eastAsia="仿宋" w:asciiTheme="minorHAnsi"/>
          <w:bCs w:val="0"/>
          <w:color w:val="auto"/>
          <w:sz w:val="32"/>
          <w:szCs w:val="32"/>
          <w:lang w:val="en-US" w:eastAsia="zh-CN"/>
        </w:rPr>
        <w:t>3人。</w:t>
      </w:r>
    </w:p>
    <w:p>
      <w:pPr>
        <w:keepNext w:val="0"/>
        <w:keepLines w:val="0"/>
        <w:pageBreakBefore w:val="0"/>
        <w:widowControl w:val="0"/>
        <w:numPr>
          <w:ilvl w:val="-1"/>
          <w:numId w:val="0"/>
        </w:numPr>
        <w:kinsoku/>
        <w:wordWrap/>
        <w:overflowPunct/>
        <w:topLinePunct w:val="0"/>
        <w:autoSpaceDE/>
        <w:autoSpaceDN/>
        <w:bidi w:val="0"/>
        <w:adjustRightInd/>
        <w:snapToGrid/>
        <w:spacing w:line="510" w:lineRule="exact"/>
        <w:ind w:left="0" w:leftChars="0" w:right="0" w:rightChars="0" w:firstLine="640" w:firstLineChars="200"/>
        <w:jc w:val="left"/>
        <w:textAlignment w:val="auto"/>
        <w:outlineLvl w:val="9"/>
        <w:rPr>
          <w:rFonts w:hint="eastAsia" w:ascii="黑体" w:hAnsi="黑体" w:eastAsia="黑体"/>
          <w:b w:val="0"/>
          <w:bCs w:val="0"/>
          <w:color w:val="auto"/>
          <w:sz w:val="32"/>
          <w:szCs w:val="32"/>
        </w:rPr>
      </w:pPr>
      <w:r>
        <w:rPr>
          <w:rFonts w:hint="eastAsia" w:ascii="黑体" w:hAnsi="黑体" w:eastAsia="黑体"/>
          <w:b w:val="0"/>
          <w:bCs w:val="0"/>
          <w:color w:val="auto"/>
          <w:sz w:val="32"/>
          <w:szCs w:val="32"/>
        </w:rPr>
        <w:t>三、报价单位要求</w:t>
      </w:r>
    </w:p>
    <w:p>
      <w:pPr>
        <w:widowControl/>
        <w:spacing w:line="510" w:lineRule="exact"/>
        <w:ind w:firstLine="640" w:firstLineChars="200"/>
        <w:outlineLvl w:val="9"/>
        <w:rPr>
          <w:rFonts w:hint="eastAsia" w:hAnsi="仿宋" w:eastAsia="仿宋"/>
          <w:color w:val="auto"/>
          <w:sz w:val="32"/>
          <w:szCs w:val="32"/>
        </w:rPr>
      </w:pPr>
      <w:r>
        <w:rPr>
          <w:rFonts w:hint="eastAsia" w:hAnsi="仿宋" w:eastAsia="仿宋"/>
          <w:color w:val="auto"/>
          <w:sz w:val="32"/>
          <w:szCs w:val="32"/>
        </w:rPr>
        <w:t>资质要求：</w:t>
      </w:r>
      <w:r>
        <w:rPr>
          <w:rFonts w:hint="eastAsia" w:hAnsi="仿宋" w:eastAsia="仿宋" w:asciiTheme="minorHAnsi"/>
          <w:bCs w:val="0"/>
          <w:color w:val="auto"/>
          <w:sz w:val="32"/>
          <w:szCs w:val="32"/>
        </w:rPr>
        <w:t>具有独立法人资格以及劳务派遣经营许可资格。</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lang w:eastAsia="zh-CN"/>
        </w:rPr>
        <w:t>四</w:t>
      </w:r>
      <w:r>
        <w:rPr>
          <w:rFonts w:ascii="黑体" w:hAnsi="黑体" w:eastAsia="黑体"/>
          <w:color w:val="auto"/>
          <w:sz w:val="32"/>
          <w:szCs w:val="32"/>
        </w:rPr>
        <w:t>、比选须知</w:t>
      </w:r>
    </w:p>
    <w:p>
      <w:pPr>
        <w:keepNext w:val="0"/>
        <w:keepLines w:val="0"/>
        <w:pageBreakBefore w:val="0"/>
        <w:widowControl/>
        <w:numPr>
          <w:ilvl w:val="-1"/>
          <w:numId w:val="0"/>
        </w:numPr>
        <w:kinsoku/>
        <w:wordWrap/>
        <w:overflowPunct/>
        <w:topLinePunct w:val="0"/>
        <w:autoSpaceDE/>
        <w:autoSpaceDN/>
        <w:bidi w:val="0"/>
        <w:adjustRightInd/>
        <w:snapToGrid/>
        <w:spacing w:line="510" w:lineRule="exact"/>
        <w:ind w:left="0" w:leftChars="0" w:right="0" w:rightChars="0" w:firstLine="640" w:firstLineChars="200"/>
        <w:jc w:val="left"/>
        <w:textAlignment w:val="auto"/>
        <w:outlineLvl w:val="9"/>
        <w:rPr>
          <w:rFonts w:hint="eastAsia" w:hAnsi="仿宋" w:eastAsia="仿宋"/>
          <w:color w:val="auto"/>
          <w:sz w:val="32"/>
          <w:szCs w:val="32"/>
          <w:lang w:val="en-US" w:eastAsia="zh-CN"/>
        </w:rPr>
      </w:pPr>
      <w:r>
        <w:rPr>
          <w:rFonts w:hAnsi="仿宋" w:eastAsia="仿宋"/>
          <w:color w:val="auto"/>
          <w:sz w:val="32"/>
          <w:szCs w:val="32"/>
        </w:rPr>
        <w:t>（一）</w:t>
      </w:r>
      <w:r>
        <w:rPr>
          <w:rFonts w:hint="eastAsia" w:hAnsi="仿宋" w:eastAsia="仿宋"/>
          <w:color w:val="auto"/>
          <w:sz w:val="32"/>
          <w:szCs w:val="32"/>
          <w:lang w:val="en-US" w:eastAsia="zh-CN"/>
        </w:rPr>
        <w:t>采购范围：广西中马钦州产业园区孔雀湾混凝土有限公司保洁及勤杂服务劳务外包</w:t>
      </w:r>
      <w:r>
        <w:rPr>
          <w:rFonts w:hint="eastAsia" w:hAnsi="仿宋" w:eastAsia="仿宋" w:asciiTheme="minorHAnsi" w:cstheme="minorBidi"/>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color w:val="auto"/>
          <w:sz w:val="32"/>
          <w:szCs w:val="32"/>
        </w:rPr>
      </w:pPr>
      <w:r>
        <w:rPr>
          <w:rFonts w:hAnsi="仿宋" w:eastAsia="仿宋"/>
          <w:color w:val="auto"/>
          <w:sz w:val="32"/>
          <w:szCs w:val="32"/>
        </w:rPr>
        <w:t>（二）接收报价文件截止日期：至</w:t>
      </w:r>
      <w:r>
        <w:rPr>
          <w:rFonts w:hint="eastAsia" w:hAnsi="仿宋" w:eastAsia="仿宋"/>
          <w:color w:val="auto"/>
          <w:sz w:val="32"/>
          <w:szCs w:val="32"/>
        </w:rPr>
        <w:t>20</w:t>
      </w:r>
      <w:r>
        <w:rPr>
          <w:rFonts w:hint="eastAsia" w:hAnsi="仿宋" w:eastAsia="仿宋"/>
          <w:color w:val="auto"/>
          <w:sz w:val="32"/>
          <w:szCs w:val="32"/>
          <w:lang w:val="en-US" w:eastAsia="zh-CN"/>
        </w:rPr>
        <w:t>21</w:t>
      </w:r>
      <w:r>
        <w:rPr>
          <w:rFonts w:hAnsi="仿宋" w:eastAsia="仿宋"/>
          <w:color w:val="auto"/>
          <w:sz w:val="32"/>
          <w:szCs w:val="32"/>
        </w:rPr>
        <w:t>年</w:t>
      </w:r>
      <w:r>
        <w:rPr>
          <w:rFonts w:hint="eastAsia" w:hAnsi="仿宋" w:eastAsia="仿宋"/>
          <w:color w:val="auto"/>
          <w:sz w:val="32"/>
          <w:szCs w:val="32"/>
          <w:lang w:val="en-US" w:eastAsia="zh-CN"/>
        </w:rPr>
        <w:t>11</w:t>
      </w:r>
      <w:r>
        <w:rPr>
          <w:rFonts w:hAnsi="仿宋" w:eastAsia="仿宋"/>
          <w:color w:val="auto"/>
          <w:sz w:val="32"/>
          <w:szCs w:val="32"/>
        </w:rPr>
        <w:t>月</w:t>
      </w:r>
      <w:r>
        <w:rPr>
          <w:rFonts w:hint="eastAsia" w:hAnsi="仿宋" w:eastAsia="仿宋"/>
          <w:color w:val="auto"/>
          <w:sz w:val="32"/>
          <w:szCs w:val="32"/>
          <w:lang w:val="en-US" w:eastAsia="zh-CN"/>
        </w:rPr>
        <w:t>29</w:t>
      </w:r>
      <w:r>
        <w:rPr>
          <w:rFonts w:hAnsi="仿宋" w:eastAsia="仿宋"/>
          <w:color w:val="auto"/>
          <w:sz w:val="32"/>
          <w:szCs w:val="32"/>
        </w:rPr>
        <w:t>日</w:t>
      </w:r>
      <w:r>
        <w:rPr>
          <w:rFonts w:hint="eastAsia" w:hAnsi="仿宋" w:eastAsia="仿宋"/>
          <w:color w:val="auto"/>
          <w:sz w:val="32"/>
          <w:szCs w:val="32"/>
          <w:lang w:val="en-US" w:eastAsia="zh-CN"/>
        </w:rPr>
        <w:t>18：00</w:t>
      </w:r>
      <w:r>
        <w:rPr>
          <w:rFonts w:hAnsi="仿宋" w:eastAsia="仿宋"/>
          <w:color w:val="auto"/>
          <w:sz w:val="32"/>
          <w:szCs w:val="32"/>
        </w:rPr>
        <w:t>止。</w:t>
      </w:r>
    </w:p>
    <w:p>
      <w:pPr>
        <w:keepNext w:val="0"/>
        <w:keepLines w:val="0"/>
        <w:pageBreakBefore w:val="0"/>
        <w:widowControl/>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color w:val="auto"/>
          <w:sz w:val="32"/>
          <w:szCs w:val="32"/>
          <w:lang w:val="en-US" w:eastAsia="zh-CN"/>
        </w:rPr>
      </w:pPr>
      <w:r>
        <w:rPr>
          <w:rFonts w:hAnsi="仿宋" w:eastAsia="仿宋"/>
          <w:color w:val="auto"/>
          <w:sz w:val="32"/>
          <w:szCs w:val="32"/>
        </w:rPr>
        <w:t>（三）</w:t>
      </w:r>
      <w:r>
        <w:rPr>
          <w:rFonts w:hint="eastAsia" w:hAnsi="仿宋" w:eastAsia="仿宋"/>
          <w:color w:val="auto"/>
          <w:sz w:val="32"/>
          <w:szCs w:val="32"/>
          <w:lang w:val="en-US" w:eastAsia="zh-CN"/>
        </w:rPr>
        <w:t xml:space="preserve">服务期：一年 。 </w:t>
      </w:r>
    </w:p>
    <w:p>
      <w:pPr>
        <w:keepNext w:val="0"/>
        <w:keepLines w:val="0"/>
        <w:pageBreakBefore w:val="0"/>
        <w:widowControl/>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hAnsi="仿宋" w:eastAsia="仿宋"/>
          <w:color w:val="auto"/>
          <w:sz w:val="32"/>
          <w:szCs w:val="32"/>
          <w:lang w:val="en-US" w:eastAsia="zh-CN"/>
        </w:rPr>
      </w:pPr>
      <w:r>
        <w:rPr>
          <w:rFonts w:hint="eastAsia" w:hAnsi="仿宋" w:eastAsia="仿宋"/>
          <w:color w:val="auto"/>
          <w:sz w:val="32"/>
          <w:szCs w:val="32"/>
          <w:lang w:val="en-US" w:eastAsia="zh-CN"/>
        </w:rPr>
        <w:t>（四）预算控制价</w:t>
      </w:r>
      <w:r>
        <w:rPr>
          <w:rFonts w:hint="eastAsia" w:hAnsi="仿宋" w:eastAsia="仿宋" w:asciiTheme="minorHAnsi"/>
          <w:bCs w:val="0"/>
          <w:color w:val="auto"/>
          <w:sz w:val="32"/>
          <w:szCs w:val="32"/>
        </w:rPr>
        <w:t>：</w:t>
      </w:r>
      <w:r>
        <w:rPr>
          <w:rFonts w:hint="eastAsia" w:hAnsi="仿宋" w:eastAsia="仿宋" w:asciiTheme="minorHAnsi"/>
          <w:bCs w:val="0"/>
          <w:color w:val="auto"/>
          <w:sz w:val="32"/>
          <w:szCs w:val="32"/>
          <w:lang w:val="en-US" w:eastAsia="zh-CN"/>
        </w:rPr>
        <w:t>181560</w:t>
      </w:r>
      <w:r>
        <w:rPr>
          <w:rFonts w:hint="eastAsia" w:hAnsi="仿宋" w:eastAsia="仿宋" w:asciiTheme="minorHAnsi"/>
          <w:bCs w:val="0"/>
          <w:color w:val="auto"/>
          <w:sz w:val="32"/>
          <w:szCs w:val="32"/>
        </w:rPr>
        <w:t>元</w:t>
      </w:r>
      <w:r>
        <w:rPr>
          <w:rFonts w:hint="eastAsia" w:hAnsi="仿宋" w:eastAsia="仿宋" w:asciiTheme="minorHAnsi"/>
          <w:bCs w:val="0"/>
          <w:color w:val="auto"/>
          <w:sz w:val="32"/>
          <w:szCs w:val="32"/>
          <w:lang w:eastAsia="zh-CN"/>
        </w:rPr>
        <w:t>。</w:t>
      </w:r>
      <w:r>
        <w:rPr>
          <w:rFonts w:hint="eastAsia" w:hAnsi="仿宋" w:eastAsia="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jc w:val="both"/>
        <w:textAlignment w:val="auto"/>
        <w:outlineLvl w:val="9"/>
        <w:rPr>
          <w:rFonts w:eastAsia="仿宋"/>
          <w:color w:val="auto"/>
          <w:sz w:val="32"/>
          <w:szCs w:val="32"/>
        </w:rPr>
      </w:pPr>
      <w:r>
        <w:rPr>
          <w:rFonts w:hAnsi="仿宋" w:eastAsia="仿宋"/>
          <w:color w:val="auto"/>
          <w:sz w:val="32"/>
          <w:szCs w:val="32"/>
        </w:rPr>
        <w:t>（</w:t>
      </w:r>
      <w:r>
        <w:rPr>
          <w:rFonts w:hint="default" w:hAnsi="仿宋" w:eastAsia="仿宋"/>
          <w:color w:val="auto"/>
          <w:sz w:val="32"/>
          <w:szCs w:val="32"/>
          <w:lang w:eastAsia="zh-CN"/>
        </w:rPr>
        <w:t>五</w:t>
      </w:r>
      <w:r>
        <w:rPr>
          <w:rFonts w:hAnsi="仿宋" w:eastAsia="仿宋"/>
          <w:color w:val="auto"/>
          <w:sz w:val="32"/>
          <w:szCs w:val="32"/>
        </w:rPr>
        <w:t>）</w:t>
      </w:r>
      <w:r>
        <w:rPr>
          <w:rFonts w:hint="default" w:hAnsi="仿宋" w:eastAsia="仿宋" w:asciiTheme="minorHAnsi"/>
          <w:color w:val="auto"/>
          <w:sz w:val="32"/>
          <w:szCs w:val="32"/>
        </w:rPr>
        <w:t>报价文件</w:t>
      </w:r>
      <w:r>
        <w:rPr>
          <w:rFonts w:hint="default" w:hAnsi="仿宋" w:eastAsia="仿宋" w:asciiTheme="minorHAnsi"/>
          <w:color w:val="auto"/>
          <w:sz w:val="32"/>
          <w:szCs w:val="32"/>
          <w:lang w:eastAsia="zh-CN"/>
        </w:rPr>
        <w:t>组成</w:t>
      </w:r>
      <w:r>
        <w:rPr>
          <w:rFonts w:hint="eastAsia" w:ascii="Times New Roman" w:hAnsi="仿宋" w:eastAsia="仿宋"/>
          <w:color w:val="auto"/>
          <w:sz w:val="32"/>
          <w:szCs w:val="32"/>
        </w:rPr>
        <w:t>（</w:t>
      </w:r>
      <w:r>
        <w:rPr>
          <w:rFonts w:hint="eastAsia" w:ascii="Times New Roman" w:hAnsi="仿宋" w:eastAsia="仿宋"/>
          <w:b/>
          <w:bCs/>
          <w:color w:val="auto"/>
          <w:sz w:val="32"/>
          <w:szCs w:val="32"/>
        </w:rPr>
        <w:t>以下文件必须提供且均需加盖公章</w:t>
      </w:r>
      <w:r>
        <w:rPr>
          <w:rFonts w:hint="eastAsia" w:ascii="Times New Roman" w:hAnsi="仿宋" w:eastAsia="仿宋"/>
          <w:b/>
          <w:bCs/>
          <w:color w:val="auto"/>
          <w:sz w:val="32"/>
          <w:szCs w:val="32"/>
          <w:lang w:eastAsia="zh-CN"/>
        </w:rPr>
        <w:t>并标注页码</w:t>
      </w:r>
      <w:r>
        <w:rPr>
          <w:rFonts w:hint="eastAsia" w:ascii="Times New Roman" w:hAnsi="仿宋" w:eastAsia="仿宋"/>
          <w:color w:val="auto"/>
          <w:sz w:val="32"/>
          <w:szCs w:val="32"/>
        </w:rPr>
        <w:t>）</w:t>
      </w:r>
    </w:p>
    <w:p>
      <w:pPr>
        <w:spacing w:line="510" w:lineRule="exact"/>
        <w:ind w:firstLine="640" w:firstLineChars="200"/>
        <w:outlineLvl w:val="9"/>
        <w:rPr>
          <w:rFonts w:hint="default" w:hAnsi="仿宋" w:eastAsia="仿宋" w:asciiTheme="minorHAnsi"/>
          <w:color w:val="auto"/>
          <w:sz w:val="32"/>
          <w:szCs w:val="32"/>
          <w:lang w:eastAsia="zh-CN"/>
        </w:rPr>
      </w:pPr>
      <w:r>
        <w:rPr>
          <w:rFonts w:hint="default" w:hAnsi="仿宋" w:eastAsia="仿宋" w:asciiTheme="minorHAnsi"/>
          <w:color w:val="auto"/>
          <w:sz w:val="32"/>
          <w:szCs w:val="32"/>
          <w:lang w:eastAsia="zh-CN"/>
        </w:rPr>
        <w:t>目录</w:t>
      </w:r>
    </w:p>
    <w:p>
      <w:pPr>
        <w:spacing w:line="510" w:lineRule="exact"/>
        <w:ind w:firstLine="640" w:firstLineChars="200"/>
        <w:outlineLvl w:val="9"/>
        <w:rPr>
          <w:rFonts w:hint="default" w:hAnsi="仿宋" w:eastAsia="仿宋" w:asciiTheme="minorHAnsi"/>
          <w:color w:val="auto"/>
          <w:sz w:val="32"/>
          <w:szCs w:val="32"/>
          <w:lang w:eastAsia="zh-CN"/>
        </w:rPr>
      </w:pPr>
      <w:r>
        <w:rPr>
          <w:rFonts w:hint="default" w:hAnsi="仿宋" w:eastAsia="仿宋" w:asciiTheme="minorHAnsi"/>
          <w:color w:val="auto"/>
          <w:sz w:val="32"/>
          <w:szCs w:val="32"/>
          <w:lang w:eastAsia="zh-CN"/>
        </w:rPr>
        <w:t>第一章、报价人简介</w:t>
      </w:r>
    </w:p>
    <w:p>
      <w:pPr>
        <w:spacing w:line="510" w:lineRule="exact"/>
        <w:ind w:firstLine="640" w:firstLineChars="200"/>
        <w:outlineLvl w:val="9"/>
        <w:rPr>
          <w:rFonts w:hint="default" w:hAnsi="仿宋" w:eastAsia="仿宋" w:asciiTheme="minorHAnsi"/>
          <w:color w:val="auto"/>
          <w:sz w:val="32"/>
          <w:szCs w:val="32"/>
          <w:lang w:eastAsia="zh-CN"/>
        </w:rPr>
      </w:pPr>
      <w:r>
        <w:rPr>
          <w:rFonts w:hint="default" w:hAnsi="仿宋" w:eastAsia="仿宋" w:asciiTheme="minorHAnsi"/>
          <w:color w:val="auto"/>
          <w:sz w:val="32"/>
          <w:szCs w:val="32"/>
          <w:lang w:eastAsia="zh-CN"/>
        </w:rPr>
        <w:t>第二章、</w:t>
      </w:r>
      <w:r>
        <w:rPr>
          <w:rFonts w:hint="default" w:hAnsi="仿宋" w:eastAsia="仿宋" w:asciiTheme="minorHAnsi"/>
          <w:color w:val="auto"/>
          <w:sz w:val="32"/>
          <w:szCs w:val="32"/>
        </w:rPr>
        <w:t>营业执照</w:t>
      </w:r>
      <w:r>
        <w:rPr>
          <w:rFonts w:hint="default" w:hAnsi="仿宋" w:eastAsia="仿宋" w:asciiTheme="minorHAnsi"/>
          <w:color w:val="auto"/>
          <w:sz w:val="32"/>
          <w:szCs w:val="32"/>
          <w:lang w:eastAsia="zh-CN"/>
        </w:rPr>
        <w:t>；</w:t>
      </w:r>
    </w:p>
    <w:p>
      <w:pPr>
        <w:spacing w:line="510" w:lineRule="exact"/>
        <w:ind w:firstLine="640" w:firstLineChars="200"/>
        <w:outlineLvl w:val="9"/>
        <w:rPr>
          <w:rFonts w:hint="default" w:hAnsi="仿宋" w:eastAsia="仿宋" w:asciiTheme="minorHAnsi"/>
          <w:color w:val="auto"/>
          <w:sz w:val="32"/>
          <w:szCs w:val="32"/>
        </w:rPr>
      </w:pPr>
      <w:r>
        <w:rPr>
          <w:rFonts w:hint="default" w:hAnsi="仿宋" w:eastAsia="仿宋" w:asciiTheme="minorHAnsi"/>
          <w:color w:val="auto"/>
          <w:sz w:val="32"/>
          <w:szCs w:val="32"/>
          <w:lang w:eastAsia="zh-CN"/>
        </w:rPr>
        <w:t>第三章、报价函（分别报保洁人员、勤杂工每人每月费用及包干总价（含税，税率为</w:t>
      </w:r>
      <w:r>
        <w:rPr>
          <w:rFonts w:hint="default" w:hAnsi="仿宋" w:eastAsia="仿宋" w:asciiTheme="minorHAnsi"/>
          <w:color w:val="auto"/>
          <w:sz w:val="32"/>
          <w:szCs w:val="32"/>
          <w:u w:val="single"/>
          <w:lang w:eastAsia="zh-CN"/>
        </w:rPr>
        <w:t xml:space="preserve">  </w:t>
      </w:r>
      <w:r>
        <w:rPr>
          <w:rFonts w:hint="default" w:hAnsi="仿宋" w:eastAsia="仿宋" w:asciiTheme="minorHAnsi"/>
          <w:color w:val="auto"/>
          <w:sz w:val="32"/>
          <w:szCs w:val="32"/>
          <w:lang w:eastAsia="zh-CN"/>
        </w:rPr>
        <w:t>%），并附报价单位联系人、联系方式、报价单位开户银行及账号等）</w:t>
      </w:r>
      <w:r>
        <w:rPr>
          <w:rFonts w:hint="default" w:hAnsi="仿宋" w:eastAsia="仿宋" w:asciiTheme="minorHAnsi"/>
          <w:color w:val="auto"/>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jc w:val="both"/>
        <w:textAlignment w:val="auto"/>
        <w:outlineLvl w:val="9"/>
        <w:rPr>
          <w:rFonts w:hint="default" w:hAnsi="仿宋" w:eastAsia="仿宋" w:asciiTheme="minorHAnsi"/>
          <w:color w:val="auto"/>
          <w:sz w:val="32"/>
          <w:szCs w:val="32"/>
          <w:lang w:eastAsia="zh-CN"/>
        </w:rPr>
      </w:pPr>
      <w:r>
        <w:rPr>
          <w:rFonts w:hint="default" w:hAnsi="仿宋" w:eastAsia="仿宋" w:asciiTheme="minorHAnsi"/>
          <w:color w:val="auto"/>
          <w:sz w:val="32"/>
          <w:szCs w:val="32"/>
          <w:lang w:eastAsia="zh-CN"/>
        </w:rPr>
        <w:t>第四章、</w:t>
      </w:r>
      <w:r>
        <w:rPr>
          <w:rFonts w:hint="default" w:hAnsi="仿宋" w:eastAsia="仿宋" w:asciiTheme="minorHAnsi"/>
          <w:color w:val="auto"/>
          <w:sz w:val="32"/>
          <w:szCs w:val="32"/>
        </w:rPr>
        <w:t>企业近</w:t>
      </w:r>
      <w:r>
        <w:rPr>
          <w:rFonts w:hint="default" w:hAnsi="仿宋" w:eastAsia="仿宋" w:asciiTheme="minorHAnsi"/>
          <w:color w:val="auto"/>
          <w:sz w:val="32"/>
          <w:szCs w:val="32"/>
          <w:lang w:eastAsia="zh-CN"/>
        </w:rPr>
        <w:t>两</w:t>
      </w:r>
      <w:r>
        <w:rPr>
          <w:rFonts w:hint="default" w:hAnsi="仿宋" w:eastAsia="仿宋" w:asciiTheme="minorHAnsi"/>
          <w:color w:val="auto"/>
          <w:sz w:val="32"/>
          <w:szCs w:val="32"/>
        </w:rPr>
        <w:t>年已完成类似项目一览表</w:t>
      </w:r>
      <w:r>
        <w:rPr>
          <w:rFonts w:hint="default" w:hAnsi="仿宋" w:eastAsia="仿宋" w:asciiTheme="minorHAnsi"/>
          <w:color w:val="auto"/>
          <w:sz w:val="32"/>
          <w:szCs w:val="32"/>
          <w:lang w:eastAsia="zh-CN"/>
        </w:rPr>
        <w:t>，在一览表中注明合同名称、合作单位、合同金额、注明合同扫描件在报价文件中对应的页码（</w:t>
      </w:r>
      <w:r>
        <w:rPr>
          <w:rFonts w:hint="default" w:hAnsi="仿宋" w:eastAsia="仿宋" w:asciiTheme="minorHAnsi"/>
          <w:color w:val="auto"/>
          <w:sz w:val="32"/>
          <w:szCs w:val="32"/>
        </w:rPr>
        <w:t>一览表后附合同扫描件</w:t>
      </w:r>
      <w:r>
        <w:rPr>
          <w:rFonts w:hint="default" w:hAnsi="仿宋" w:eastAsia="仿宋" w:asciiTheme="minorHAnsi"/>
          <w:color w:val="auto"/>
          <w:sz w:val="32"/>
          <w:szCs w:val="32"/>
          <w:lang w:eastAsia="zh-CN"/>
        </w:rPr>
        <w:t>）；</w:t>
      </w:r>
    </w:p>
    <w:p>
      <w:pPr>
        <w:spacing w:line="510" w:lineRule="exact"/>
        <w:ind w:firstLine="640" w:firstLineChars="200"/>
        <w:outlineLvl w:val="9"/>
        <w:rPr>
          <w:rFonts w:hint="default" w:hAnsi="仿宋" w:eastAsia="仿宋" w:asciiTheme="minorHAnsi"/>
          <w:b w:val="0"/>
          <w:bCs w:val="0"/>
          <w:color w:val="auto"/>
          <w:sz w:val="32"/>
          <w:szCs w:val="32"/>
        </w:rPr>
      </w:pPr>
      <w:r>
        <w:rPr>
          <w:rFonts w:hint="default" w:hAnsi="仿宋" w:eastAsia="仿宋" w:asciiTheme="minorHAnsi"/>
          <w:color w:val="auto"/>
          <w:sz w:val="32"/>
          <w:szCs w:val="32"/>
          <w:lang w:eastAsia="zh-CN"/>
        </w:rPr>
        <w:t>第五章、服务方案（含服务</w:t>
      </w:r>
      <w:r>
        <w:rPr>
          <w:rFonts w:hint="default" w:hAnsi="仿宋" w:eastAsia="仿宋" w:asciiTheme="minorHAnsi"/>
          <w:color w:val="auto"/>
          <w:sz w:val="32"/>
          <w:szCs w:val="32"/>
        </w:rPr>
        <w:t>工作计划</w:t>
      </w:r>
      <w:r>
        <w:rPr>
          <w:rFonts w:hint="default" w:hAnsi="仿宋" w:eastAsia="仿宋" w:asciiTheme="minorHAnsi"/>
          <w:color w:val="auto"/>
          <w:sz w:val="32"/>
          <w:szCs w:val="32"/>
          <w:lang w:eastAsia="zh-CN"/>
        </w:rPr>
        <w:t>、拟投入本项目物资情况表及服务承诺书等）；</w:t>
      </w:r>
    </w:p>
    <w:p>
      <w:pPr>
        <w:spacing w:line="510" w:lineRule="exact"/>
        <w:ind w:firstLine="643" w:firstLineChars="200"/>
        <w:rPr>
          <w:rFonts w:hint="eastAsia" w:ascii="Times New Roman" w:hAnsi="仿宋" w:eastAsia="仿宋"/>
          <w:b/>
          <w:bCs/>
          <w:color w:val="auto"/>
          <w:sz w:val="32"/>
          <w:szCs w:val="32"/>
        </w:rPr>
      </w:pPr>
      <w:r>
        <w:rPr>
          <w:rFonts w:hint="eastAsia" w:ascii="Times New Roman" w:hAnsi="仿宋" w:eastAsia="仿宋"/>
          <w:b/>
          <w:bCs/>
          <w:color w:val="auto"/>
          <w:sz w:val="32"/>
          <w:szCs w:val="32"/>
        </w:rPr>
        <w:t> </w:t>
      </w:r>
      <w:r>
        <w:rPr>
          <w:rFonts w:hint="eastAsia" w:ascii="黑体" w:hAnsi="黑体" w:eastAsia="黑体"/>
          <w:b w:val="0"/>
          <w:bCs w:val="0"/>
          <w:color w:val="auto"/>
          <w:sz w:val="32"/>
          <w:szCs w:val="32"/>
          <w:lang w:eastAsia="zh-CN"/>
        </w:rPr>
        <w:t>五</w:t>
      </w:r>
      <w:r>
        <w:rPr>
          <w:rFonts w:hint="eastAsia" w:ascii="黑体" w:hAnsi="黑体" w:eastAsia="黑体"/>
          <w:b w:val="0"/>
          <w:bCs w:val="0"/>
          <w:color w:val="auto"/>
          <w:sz w:val="32"/>
          <w:szCs w:val="32"/>
        </w:rPr>
        <w:t>、评审规则</w:t>
      </w:r>
    </w:p>
    <w:p>
      <w:pPr>
        <w:spacing w:line="510" w:lineRule="exact"/>
        <w:ind w:firstLine="640" w:firstLineChars="200"/>
        <w:outlineLvl w:val="9"/>
        <w:rPr>
          <w:rFonts w:hint="default" w:hAnsi="仿宋" w:eastAsia="仿宋" w:asciiTheme="minorHAnsi"/>
          <w:color w:val="auto"/>
          <w:sz w:val="32"/>
          <w:szCs w:val="32"/>
        </w:rPr>
      </w:pPr>
      <w:r>
        <w:rPr>
          <w:rFonts w:hint="default" w:hAnsi="仿宋" w:eastAsia="仿宋" w:asciiTheme="minorHAnsi"/>
          <w:color w:val="auto"/>
          <w:sz w:val="32"/>
          <w:szCs w:val="32"/>
        </w:rPr>
        <w:t>（一）我公司将结合报价单位的资质条件、业绩及报价等因素，综合择优选定本项目的中选单位。</w:t>
      </w:r>
    </w:p>
    <w:p>
      <w:pPr>
        <w:spacing w:line="510" w:lineRule="exact"/>
        <w:ind w:firstLine="640" w:firstLineChars="200"/>
        <w:outlineLvl w:val="9"/>
        <w:rPr>
          <w:rFonts w:hint="default" w:hAnsi="仿宋" w:eastAsia="仿宋" w:asciiTheme="minorHAnsi"/>
          <w:color w:val="auto"/>
          <w:sz w:val="32"/>
          <w:szCs w:val="32"/>
        </w:rPr>
      </w:pPr>
      <w:r>
        <w:rPr>
          <w:rFonts w:hint="default" w:hAnsi="仿宋" w:eastAsia="仿宋" w:asciiTheme="minorHAnsi"/>
          <w:color w:val="auto"/>
          <w:sz w:val="32"/>
          <w:szCs w:val="32"/>
        </w:rPr>
        <w:t>（二）如出现下列情况之一，报价文件作无效处理</w:t>
      </w:r>
    </w:p>
    <w:p>
      <w:pPr>
        <w:spacing w:line="510" w:lineRule="exact"/>
        <w:ind w:firstLine="640" w:firstLineChars="200"/>
        <w:outlineLvl w:val="9"/>
        <w:rPr>
          <w:rFonts w:hint="default" w:hAnsi="仿宋" w:eastAsia="仿宋" w:asciiTheme="minorHAnsi"/>
          <w:color w:val="auto"/>
          <w:sz w:val="32"/>
          <w:szCs w:val="32"/>
        </w:rPr>
      </w:pPr>
      <w:r>
        <w:rPr>
          <w:rFonts w:hint="default" w:hAnsi="仿宋" w:eastAsia="仿宋" w:asciiTheme="minorHAnsi"/>
          <w:color w:val="auto"/>
          <w:sz w:val="32"/>
          <w:szCs w:val="32"/>
        </w:rPr>
        <w:t>1.不响应比选文件实质性要求；</w:t>
      </w:r>
    </w:p>
    <w:p>
      <w:pPr>
        <w:spacing w:line="510" w:lineRule="exact"/>
        <w:ind w:firstLine="640" w:firstLineChars="200"/>
        <w:outlineLvl w:val="9"/>
        <w:rPr>
          <w:rFonts w:hint="default" w:hAnsi="仿宋" w:eastAsia="仿宋" w:asciiTheme="minorHAnsi"/>
          <w:color w:val="auto"/>
          <w:sz w:val="32"/>
          <w:szCs w:val="32"/>
        </w:rPr>
      </w:pPr>
      <w:r>
        <w:rPr>
          <w:rFonts w:hint="default" w:hAnsi="仿宋" w:eastAsia="仿宋" w:asciiTheme="minorHAnsi"/>
          <w:color w:val="auto"/>
          <w:sz w:val="32"/>
          <w:szCs w:val="32"/>
          <w:lang w:val="en-US" w:eastAsia="zh-CN"/>
        </w:rPr>
        <w:t>2</w:t>
      </w:r>
      <w:r>
        <w:rPr>
          <w:rFonts w:hint="default" w:hAnsi="仿宋" w:eastAsia="仿宋" w:asciiTheme="minorHAnsi"/>
          <w:color w:val="auto"/>
          <w:sz w:val="32"/>
          <w:szCs w:val="32"/>
        </w:rPr>
        <w:t>.出现两个或两个以上报价；</w:t>
      </w:r>
    </w:p>
    <w:p>
      <w:pPr>
        <w:keepNext w:val="0"/>
        <w:keepLines w:val="0"/>
        <w:pageBreakBefore w:val="0"/>
        <w:widowControl w:val="0"/>
        <w:kinsoku/>
        <w:wordWrap/>
        <w:overflowPunct/>
        <w:topLinePunct w:val="0"/>
        <w:autoSpaceDE/>
        <w:autoSpaceDN/>
        <w:bidi w:val="0"/>
        <w:adjustRightInd/>
        <w:snapToGrid/>
        <w:spacing w:beforeLines="-2147483648" w:afterLines="-2147483648" w:line="510" w:lineRule="exact"/>
        <w:ind w:right="0" w:rightChars="0" w:firstLine="640" w:firstLineChars="200"/>
        <w:jc w:val="both"/>
        <w:textAlignment w:val="auto"/>
        <w:outlineLvl w:val="9"/>
        <w:rPr>
          <w:rFonts w:hint="default" w:hAnsi="仿宋" w:eastAsia="仿宋" w:asciiTheme="minorHAnsi"/>
          <w:color w:val="auto"/>
          <w:sz w:val="32"/>
          <w:szCs w:val="32"/>
        </w:rPr>
      </w:pPr>
      <w:r>
        <w:rPr>
          <w:rFonts w:hint="default" w:hAnsi="仿宋" w:eastAsia="仿宋" w:asciiTheme="minorHAnsi"/>
          <w:color w:val="auto"/>
          <w:sz w:val="32"/>
          <w:szCs w:val="32"/>
        </w:rPr>
        <w:t>3.报价超出预算控制价的；</w:t>
      </w:r>
    </w:p>
    <w:p>
      <w:pPr>
        <w:spacing w:line="510" w:lineRule="exact"/>
        <w:ind w:firstLine="640" w:firstLineChars="200"/>
        <w:outlineLvl w:val="9"/>
        <w:rPr>
          <w:rFonts w:hint="default" w:hAnsi="仿宋" w:eastAsia="仿宋" w:asciiTheme="minorHAnsi"/>
          <w:color w:val="auto"/>
          <w:sz w:val="32"/>
          <w:szCs w:val="32"/>
        </w:rPr>
      </w:pPr>
      <w:r>
        <w:rPr>
          <w:rFonts w:hint="default" w:hAnsi="仿宋" w:eastAsia="仿宋" w:asciiTheme="minorHAnsi"/>
          <w:color w:val="auto"/>
          <w:sz w:val="32"/>
          <w:szCs w:val="32"/>
          <w:lang w:val="en-US" w:eastAsia="zh-CN"/>
        </w:rPr>
        <w:t>4.报价低于控制价80%的；</w:t>
      </w:r>
    </w:p>
    <w:p>
      <w:pPr>
        <w:spacing w:line="510" w:lineRule="exact"/>
        <w:ind w:firstLine="640" w:firstLineChars="200"/>
        <w:outlineLvl w:val="9"/>
        <w:rPr>
          <w:rFonts w:hint="default" w:hAnsi="仿宋" w:eastAsia="仿宋" w:asciiTheme="minorHAnsi"/>
          <w:color w:val="auto"/>
          <w:sz w:val="32"/>
          <w:szCs w:val="32"/>
        </w:rPr>
      </w:pPr>
      <w:r>
        <w:rPr>
          <w:rFonts w:hint="default" w:hAnsi="仿宋" w:eastAsia="仿宋" w:asciiTheme="minorHAnsi"/>
          <w:color w:val="auto"/>
          <w:sz w:val="32"/>
          <w:szCs w:val="32"/>
          <w:lang w:val="en-US" w:eastAsia="zh-CN"/>
        </w:rPr>
        <w:t>5</w:t>
      </w:r>
      <w:r>
        <w:rPr>
          <w:rFonts w:hint="default" w:hAnsi="仿宋" w:eastAsia="仿宋" w:asciiTheme="minorHAnsi"/>
          <w:color w:val="auto"/>
          <w:sz w:val="32"/>
          <w:szCs w:val="32"/>
        </w:rPr>
        <w:t>.报价文件</w:t>
      </w:r>
      <w:r>
        <w:rPr>
          <w:rFonts w:hint="default" w:hAnsi="仿宋" w:eastAsia="仿宋" w:asciiTheme="minorHAnsi"/>
          <w:color w:val="auto"/>
          <w:sz w:val="32"/>
          <w:szCs w:val="32"/>
          <w:lang w:eastAsia="zh-CN"/>
        </w:rPr>
        <w:t>报送</w:t>
      </w:r>
      <w:r>
        <w:rPr>
          <w:rFonts w:hint="default" w:hAnsi="仿宋" w:eastAsia="仿宋" w:asciiTheme="minorHAnsi"/>
          <w:color w:val="auto"/>
          <w:sz w:val="32"/>
          <w:szCs w:val="32"/>
        </w:rPr>
        <w:t>时间已超过规定截止时间；</w:t>
      </w:r>
    </w:p>
    <w:p>
      <w:pPr>
        <w:spacing w:line="510" w:lineRule="exact"/>
        <w:ind w:firstLine="640" w:firstLineChars="200"/>
        <w:outlineLvl w:val="9"/>
        <w:rPr>
          <w:rFonts w:hint="default" w:hAnsi="仿宋" w:eastAsia="仿宋" w:asciiTheme="minorHAnsi"/>
          <w:color w:val="auto"/>
          <w:sz w:val="32"/>
          <w:szCs w:val="32"/>
        </w:rPr>
      </w:pPr>
      <w:r>
        <w:rPr>
          <w:rFonts w:hint="default" w:hAnsi="仿宋" w:eastAsia="仿宋" w:asciiTheme="minorHAnsi"/>
          <w:color w:val="auto"/>
          <w:sz w:val="32"/>
          <w:szCs w:val="32"/>
          <w:lang w:val="en-US" w:eastAsia="zh-CN"/>
        </w:rPr>
        <w:t>6</w:t>
      </w:r>
      <w:r>
        <w:rPr>
          <w:rFonts w:hint="default" w:hAnsi="仿宋" w:eastAsia="仿宋" w:asciiTheme="minorHAnsi"/>
          <w:color w:val="auto"/>
          <w:sz w:val="32"/>
          <w:szCs w:val="32"/>
        </w:rPr>
        <w:t>.</w:t>
      </w:r>
      <w:r>
        <w:rPr>
          <w:rFonts w:hint="default" w:hAnsi="仿宋" w:eastAsia="仿宋" w:asciiTheme="minorHAnsi"/>
          <w:color w:val="auto"/>
          <w:sz w:val="32"/>
          <w:szCs w:val="32"/>
          <w:lang w:eastAsia="zh-CN"/>
        </w:rPr>
        <w:t>纸质版</w:t>
      </w:r>
      <w:r>
        <w:rPr>
          <w:rFonts w:hint="default" w:hAnsi="仿宋" w:eastAsia="仿宋" w:asciiTheme="minorHAnsi"/>
          <w:color w:val="auto"/>
          <w:sz w:val="32"/>
          <w:szCs w:val="32"/>
        </w:rPr>
        <w:t>报价文件未按要求密封 ；</w:t>
      </w:r>
    </w:p>
    <w:p>
      <w:pPr>
        <w:spacing w:line="510" w:lineRule="exact"/>
        <w:ind w:firstLine="640" w:firstLineChars="200"/>
        <w:outlineLvl w:val="9"/>
        <w:rPr>
          <w:rFonts w:hint="default" w:hAnsi="仿宋" w:eastAsia="仿宋" w:asciiTheme="minorHAnsi"/>
          <w:color w:val="auto"/>
          <w:sz w:val="32"/>
          <w:szCs w:val="32"/>
        </w:rPr>
      </w:pPr>
      <w:r>
        <w:rPr>
          <w:rFonts w:hint="default" w:hAnsi="仿宋" w:eastAsia="仿宋" w:asciiTheme="minorHAnsi"/>
          <w:color w:val="auto"/>
          <w:sz w:val="32"/>
          <w:szCs w:val="32"/>
          <w:lang w:val="en-US" w:eastAsia="zh-CN"/>
        </w:rPr>
        <w:t>7</w:t>
      </w:r>
      <w:r>
        <w:rPr>
          <w:rFonts w:hint="default" w:hAnsi="仿宋" w:eastAsia="仿宋" w:asciiTheme="minorHAnsi"/>
          <w:color w:val="auto"/>
          <w:sz w:val="32"/>
          <w:szCs w:val="32"/>
        </w:rPr>
        <w:t>.报价</w:t>
      </w:r>
      <w:r>
        <w:rPr>
          <w:rFonts w:hint="default" w:hAnsi="仿宋" w:eastAsia="仿宋" w:asciiTheme="minorHAnsi"/>
          <w:color w:val="auto"/>
          <w:sz w:val="32"/>
          <w:szCs w:val="32"/>
          <w:lang w:eastAsia="zh-CN"/>
        </w:rPr>
        <w:t>文件资料未加盖公司公章</w:t>
      </w:r>
      <w:r>
        <w:rPr>
          <w:rFonts w:hint="default" w:hAnsi="仿宋" w:eastAsia="仿宋" w:asciiTheme="minorHAnsi"/>
          <w:color w:val="auto"/>
          <w:sz w:val="32"/>
          <w:szCs w:val="32"/>
        </w:rPr>
        <w:t xml:space="preserve"> ；</w:t>
      </w:r>
    </w:p>
    <w:p>
      <w:pPr>
        <w:spacing w:line="510" w:lineRule="exact"/>
        <w:ind w:firstLine="640" w:firstLineChars="200"/>
        <w:outlineLvl w:val="9"/>
        <w:rPr>
          <w:rFonts w:hint="default" w:hAnsi="仿宋" w:eastAsia="仿宋" w:asciiTheme="minorHAnsi"/>
          <w:color w:val="auto"/>
          <w:sz w:val="32"/>
          <w:szCs w:val="32"/>
          <w:lang w:eastAsia="zh-CN"/>
        </w:rPr>
      </w:pPr>
      <w:r>
        <w:rPr>
          <w:rFonts w:hint="default" w:hAnsi="仿宋" w:eastAsia="仿宋" w:asciiTheme="minorHAnsi"/>
          <w:color w:val="auto"/>
          <w:sz w:val="32"/>
          <w:szCs w:val="32"/>
          <w:lang w:val="en-US" w:eastAsia="zh-CN"/>
        </w:rPr>
        <w:t>8</w:t>
      </w:r>
      <w:r>
        <w:rPr>
          <w:rFonts w:hint="default" w:hAnsi="仿宋" w:eastAsia="仿宋" w:asciiTheme="minorHAnsi"/>
          <w:color w:val="auto"/>
          <w:sz w:val="32"/>
          <w:szCs w:val="32"/>
        </w:rPr>
        <w:t>.超出经营范围</w:t>
      </w:r>
      <w:r>
        <w:rPr>
          <w:rFonts w:hint="default" w:hAnsi="仿宋" w:eastAsia="仿宋" w:asciiTheme="minorHAnsi"/>
          <w:color w:val="auto"/>
          <w:sz w:val="32"/>
          <w:szCs w:val="32"/>
          <w:lang w:eastAsia="zh-CN"/>
        </w:rPr>
        <w:t>报价</w:t>
      </w:r>
      <w:r>
        <w:rPr>
          <w:rFonts w:hint="default" w:hAnsi="仿宋" w:eastAsia="仿宋" w:asciiTheme="minorHAnsi"/>
          <w:color w:val="auto"/>
          <w:sz w:val="32"/>
          <w:szCs w:val="32"/>
        </w:rPr>
        <w:t>的</w:t>
      </w:r>
      <w:r>
        <w:rPr>
          <w:rFonts w:hint="default" w:hAnsi="仿宋" w:eastAsia="仿宋" w:asciiTheme="minorHAnsi"/>
          <w:color w:val="auto"/>
          <w:sz w:val="32"/>
          <w:szCs w:val="32"/>
          <w:lang w:eastAsia="zh-CN"/>
        </w:rPr>
        <w:t>；</w:t>
      </w:r>
    </w:p>
    <w:p>
      <w:pPr>
        <w:spacing w:line="510" w:lineRule="exact"/>
        <w:ind w:firstLine="640" w:firstLineChars="200"/>
        <w:outlineLvl w:val="9"/>
        <w:rPr>
          <w:rFonts w:hint="default" w:hAnsi="仿宋" w:eastAsia="仿宋" w:asciiTheme="minorHAnsi"/>
          <w:color w:val="auto"/>
          <w:sz w:val="32"/>
          <w:szCs w:val="32"/>
        </w:rPr>
      </w:pPr>
      <w:r>
        <w:rPr>
          <w:rFonts w:hint="default" w:hAnsi="仿宋" w:eastAsia="仿宋" w:asciiTheme="minorHAnsi"/>
          <w:color w:val="auto"/>
          <w:sz w:val="32"/>
          <w:szCs w:val="32"/>
          <w:lang w:val="en-US" w:eastAsia="zh-CN"/>
        </w:rPr>
        <w:t>9.存在其他不符合比选文件要求的行为</w:t>
      </w:r>
      <w:r>
        <w:rPr>
          <w:rFonts w:hint="default" w:hAnsi="仿宋" w:eastAsia="仿宋" w:asciiTheme="minorHAnsi"/>
          <w:color w:val="auto"/>
          <w:sz w:val="32"/>
          <w:szCs w:val="32"/>
        </w:rPr>
        <w:t>。</w:t>
      </w:r>
    </w:p>
    <w:p>
      <w:pPr>
        <w:spacing w:line="510" w:lineRule="exact"/>
        <w:ind w:firstLine="640" w:firstLineChars="200"/>
        <w:rPr>
          <w:rFonts w:hint="eastAsia" w:ascii="黑体" w:hAnsi="黑体" w:eastAsia="黑体"/>
          <w:color w:val="auto"/>
          <w:sz w:val="32"/>
          <w:szCs w:val="32"/>
        </w:rPr>
      </w:pPr>
      <w:r>
        <w:rPr>
          <w:rFonts w:hint="eastAsia" w:ascii="黑体" w:hAnsi="黑体" w:eastAsia="黑体"/>
          <w:b w:val="0"/>
          <w:bCs w:val="0"/>
          <w:color w:val="auto"/>
          <w:sz w:val="32"/>
          <w:szCs w:val="32"/>
          <w:lang w:eastAsia="zh-CN"/>
        </w:rPr>
        <w:t>六</w:t>
      </w:r>
      <w:r>
        <w:rPr>
          <w:rFonts w:hint="eastAsia" w:ascii="黑体" w:hAnsi="黑体" w:eastAsia="黑体"/>
          <w:b w:val="0"/>
          <w:bCs w:val="0"/>
          <w:color w:val="auto"/>
          <w:sz w:val="32"/>
          <w:szCs w:val="32"/>
        </w:rPr>
        <w:t>、评分办法</w:t>
      </w:r>
    </w:p>
    <w:p>
      <w:pPr>
        <w:spacing w:line="510" w:lineRule="exact"/>
        <w:ind w:firstLine="640" w:firstLineChars="200"/>
        <w:rPr>
          <w:rFonts w:hint="eastAsia" w:ascii="Times New Roman" w:hAnsi="仿宋" w:eastAsia="仿宋"/>
          <w:color w:val="auto"/>
          <w:sz w:val="32"/>
          <w:szCs w:val="32"/>
        </w:rPr>
      </w:pPr>
      <w:r>
        <w:rPr>
          <w:rFonts w:hint="default" w:hAnsi="仿宋" w:eastAsia="仿宋" w:asciiTheme="minorHAnsi"/>
          <w:color w:val="auto"/>
          <w:sz w:val="32"/>
          <w:szCs w:val="32"/>
        </w:rPr>
        <w:t>本项目评审办法采用综合评分法，评委首先对报价单位进行资格审查，然后对通过资格审查的报价单位的报价、业绩等方面</w:t>
      </w:r>
      <w:r>
        <w:rPr>
          <w:rFonts w:hint="eastAsia" w:ascii="Times New Roman" w:hAnsi="仿宋" w:eastAsia="仿宋"/>
          <w:color w:val="auto"/>
          <w:sz w:val="32"/>
          <w:szCs w:val="32"/>
        </w:rPr>
        <w:t>按</w:t>
      </w:r>
      <w:r>
        <w:rPr>
          <w:rFonts w:hint="eastAsia" w:ascii="Times New Roman" w:hAnsi="仿宋" w:eastAsia="仿宋"/>
          <w:b/>
          <w:bCs/>
          <w:color w:val="auto"/>
          <w:sz w:val="32"/>
          <w:szCs w:val="32"/>
          <w:lang w:eastAsia="zh-CN"/>
        </w:rPr>
        <w:t>十</w:t>
      </w:r>
      <w:r>
        <w:rPr>
          <w:rFonts w:hint="eastAsia" w:ascii="Times New Roman" w:hAnsi="仿宋" w:eastAsia="仿宋"/>
          <w:b/>
          <w:bCs/>
          <w:color w:val="auto"/>
          <w:sz w:val="32"/>
          <w:szCs w:val="32"/>
        </w:rPr>
        <w:t>分制</w:t>
      </w:r>
      <w:r>
        <w:rPr>
          <w:rFonts w:hint="eastAsia" w:ascii="Times New Roman" w:hAnsi="仿宋" w:eastAsia="仿宋"/>
          <w:color w:val="auto"/>
          <w:sz w:val="32"/>
          <w:szCs w:val="32"/>
        </w:rPr>
        <w:t>进行评分。</w:t>
      </w:r>
    </w:p>
    <w:p>
      <w:pPr>
        <w:numPr>
          <w:ilvl w:val="0"/>
          <w:numId w:val="1"/>
        </w:numPr>
        <w:spacing w:line="510" w:lineRule="exact"/>
        <w:ind w:firstLine="640" w:firstLineChars="200"/>
        <w:rPr>
          <w:rFonts w:hint="eastAsia" w:ascii="Times New Roman" w:hAnsi="仿宋" w:eastAsia="仿宋"/>
          <w:color w:val="auto"/>
          <w:sz w:val="32"/>
          <w:szCs w:val="32"/>
          <w:lang w:val="en-US" w:eastAsia="zh-CN"/>
        </w:rPr>
      </w:pPr>
      <w:r>
        <w:rPr>
          <w:rFonts w:hint="eastAsia" w:ascii="Times New Roman" w:hAnsi="仿宋" w:eastAsia="仿宋"/>
          <w:color w:val="auto"/>
          <w:sz w:val="32"/>
          <w:szCs w:val="32"/>
        </w:rPr>
        <w:t>商务文件（</w:t>
      </w:r>
      <w:r>
        <w:rPr>
          <w:rFonts w:hint="eastAsia" w:ascii="Times New Roman" w:hAnsi="仿宋" w:eastAsia="仿宋"/>
          <w:color w:val="auto"/>
          <w:sz w:val="32"/>
          <w:szCs w:val="32"/>
          <w:lang w:eastAsia="zh-CN"/>
        </w:rPr>
        <w:t>权重</w:t>
      </w:r>
      <w:r>
        <w:rPr>
          <w:rFonts w:hint="eastAsia" w:ascii="Times New Roman" w:hAnsi="仿宋" w:eastAsia="仿宋"/>
          <w:color w:val="auto"/>
          <w:sz w:val="32"/>
          <w:szCs w:val="32"/>
          <w:lang w:val="en-US" w:eastAsia="zh-CN"/>
        </w:rPr>
        <w:t>60%，满分6分</w:t>
      </w:r>
      <w:r>
        <w:rPr>
          <w:rFonts w:hint="eastAsia" w:ascii="Times New Roman" w:hAnsi="仿宋" w:eastAsia="仿宋"/>
          <w:color w:val="auto"/>
          <w:sz w:val="32"/>
          <w:szCs w:val="32"/>
        </w:rPr>
        <w:t>）</w:t>
      </w:r>
    </w:p>
    <w:p>
      <w:pPr>
        <w:numPr>
          <w:ilvl w:val="0"/>
          <w:numId w:val="0"/>
        </w:numPr>
        <w:spacing w:line="510" w:lineRule="exact"/>
        <w:ind w:firstLine="640" w:firstLineChars="200"/>
        <w:outlineLvl w:val="9"/>
        <w:rPr>
          <w:rFonts w:hint="eastAsia" w:ascii="Times New Roman" w:hAnsi="仿宋" w:eastAsia="仿宋"/>
          <w:color w:val="auto"/>
          <w:sz w:val="32"/>
          <w:szCs w:val="32"/>
          <w:lang w:val="en-US" w:eastAsia="zh-CN"/>
        </w:rPr>
      </w:pPr>
      <w:r>
        <w:rPr>
          <w:rFonts w:hint="eastAsia" w:ascii="Times New Roman" w:hAnsi="仿宋" w:eastAsia="仿宋"/>
          <w:color w:val="auto"/>
          <w:sz w:val="32"/>
          <w:szCs w:val="32"/>
          <w:lang w:val="en-US" w:eastAsia="zh-CN"/>
        </w:rPr>
        <w:t>根据价格的高低进行横向对比评审，</w:t>
      </w:r>
      <w:r>
        <w:rPr>
          <w:rFonts w:ascii="Times New Roman" w:hAnsi="仿宋" w:eastAsia="仿宋"/>
          <w:color w:val="auto"/>
          <w:sz w:val="32"/>
          <w:szCs w:val="32"/>
        </w:rPr>
        <w:t>报价超出预算控制价</w:t>
      </w:r>
      <w:r>
        <w:rPr>
          <w:rFonts w:hint="eastAsia" w:ascii="Times New Roman" w:hAnsi="仿宋" w:eastAsia="仿宋"/>
          <w:color w:val="auto"/>
          <w:sz w:val="32"/>
          <w:szCs w:val="32"/>
          <w:lang w:eastAsia="zh-CN"/>
        </w:rPr>
        <w:t>或者</w:t>
      </w:r>
      <w:r>
        <w:rPr>
          <w:rFonts w:hint="eastAsia" w:ascii="Times New Roman" w:hAnsi="仿宋" w:eastAsia="仿宋"/>
          <w:color w:val="auto"/>
          <w:sz w:val="32"/>
          <w:szCs w:val="32"/>
          <w:lang w:val="en-US" w:eastAsia="zh-CN"/>
        </w:rPr>
        <w:t>低于控制价80%，均作无效处理，评审按以下五个档进行：</w:t>
      </w:r>
    </w:p>
    <w:p>
      <w:pPr>
        <w:numPr>
          <w:ilvl w:val="0"/>
          <w:numId w:val="0"/>
        </w:numPr>
        <w:spacing w:beforeLines="0" w:afterLines="0" w:line="510" w:lineRule="exact"/>
        <w:ind w:firstLine="640" w:firstLineChars="20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val="en-US" w:eastAsia="zh-CN"/>
        </w:rPr>
        <w:t>1为</w:t>
      </w:r>
      <w:r>
        <w:rPr>
          <w:rFonts w:hint="eastAsia" w:ascii="Times New Roman" w:hAnsi="Times New Roman" w:eastAsia="仿宋"/>
          <w:color w:val="auto"/>
          <w:sz w:val="32"/>
          <w:szCs w:val="32"/>
          <w:lang w:eastAsia="zh-CN"/>
        </w:rPr>
        <w:t>不合格（得分为</w:t>
      </w:r>
      <w:r>
        <w:rPr>
          <w:rFonts w:hint="eastAsia" w:ascii="Times New Roman" w:hAnsi="Times New Roman" w:eastAsia="仿宋"/>
          <w:color w:val="auto"/>
          <w:sz w:val="32"/>
          <w:szCs w:val="32"/>
          <w:lang w:val="en-US" w:eastAsia="zh-CN"/>
        </w:rPr>
        <w:t>1/5*6</w:t>
      </w:r>
      <w:r>
        <w:rPr>
          <w:rFonts w:hint="eastAsia" w:ascii="Times New Roman" w:hAnsi="Times New Roman" w:eastAsia="仿宋"/>
          <w:color w:val="auto"/>
          <w:sz w:val="32"/>
          <w:szCs w:val="32"/>
          <w:lang w:eastAsia="zh-CN"/>
        </w:rPr>
        <w:t>）；</w:t>
      </w:r>
    </w:p>
    <w:p>
      <w:pPr>
        <w:numPr>
          <w:ilvl w:val="0"/>
          <w:numId w:val="0"/>
        </w:numPr>
        <w:spacing w:beforeLines="0" w:afterLines="0" w:line="510" w:lineRule="exact"/>
        <w:ind w:firstLine="640" w:firstLineChars="20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2为一般（</w:t>
      </w: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2/5*6）；</w:t>
      </w:r>
    </w:p>
    <w:p>
      <w:pPr>
        <w:numPr>
          <w:ilvl w:val="0"/>
          <w:numId w:val="0"/>
        </w:numPr>
        <w:spacing w:beforeLines="0" w:afterLines="0" w:line="510" w:lineRule="exact"/>
        <w:ind w:firstLine="640" w:firstLineChars="20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3为合格（</w:t>
      </w: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3/5*6）；</w:t>
      </w:r>
    </w:p>
    <w:p>
      <w:pPr>
        <w:numPr>
          <w:ilvl w:val="0"/>
          <w:numId w:val="0"/>
        </w:numPr>
        <w:spacing w:beforeLines="0" w:afterLines="0" w:line="510" w:lineRule="exact"/>
        <w:ind w:firstLine="640" w:firstLineChars="20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4为良好（</w:t>
      </w: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4/5*6）；</w:t>
      </w:r>
    </w:p>
    <w:p>
      <w:pPr>
        <w:numPr>
          <w:ilvl w:val="0"/>
          <w:numId w:val="0"/>
        </w:numPr>
        <w:spacing w:beforeLines="0" w:afterLines="0" w:line="510" w:lineRule="exact"/>
        <w:ind w:firstLine="640" w:firstLineChars="200"/>
        <w:rPr>
          <w:rFonts w:hint="eastAsia" w:ascii="Times New Roman" w:hAnsi="仿宋" w:eastAsia="仿宋"/>
          <w:color w:val="auto"/>
          <w:sz w:val="32"/>
          <w:szCs w:val="32"/>
          <w:lang w:val="en-US" w:eastAsia="zh-CN"/>
        </w:rPr>
      </w:pPr>
      <w:r>
        <w:rPr>
          <w:rFonts w:hint="eastAsia" w:ascii="Times New Roman" w:hAnsi="Times New Roman" w:eastAsia="仿宋"/>
          <w:color w:val="auto"/>
          <w:sz w:val="32"/>
          <w:szCs w:val="32"/>
          <w:lang w:val="en-US" w:eastAsia="zh-CN"/>
        </w:rPr>
        <w:t>5为优秀（</w:t>
      </w: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5/5*6）。</w:t>
      </w:r>
    </w:p>
    <w:p>
      <w:pPr>
        <w:numPr>
          <w:ilvl w:val="0"/>
          <w:numId w:val="2"/>
        </w:numPr>
        <w:spacing w:beforeLines="0" w:afterLines="0" w:line="510" w:lineRule="exact"/>
        <w:ind w:firstLine="640" w:firstLineChars="200"/>
        <w:rPr>
          <w:rFonts w:hint="eastAsia" w:ascii="Times New Roman" w:hAnsi="仿宋" w:eastAsia="仿宋"/>
          <w:color w:val="auto"/>
          <w:sz w:val="32"/>
          <w:szCs w:val="32"/>
          <w:lang w:val="en-US" w:eastAsia="zh-CN"/>
        </w:rPr>
      </w:pPr>
      <w:r>
        <w:rPr>
          <w:rFonts w:hint="eastAsia" w:ascii="Times New Roman" w:hAnsi="仿宋" w:eastAsia="仿宋"/>
          <w:color w:val="auto"/>
          <w:sz w:val="32"/>
          <w:szCs w:val="32"/>
        </w:rPr>
        <w:t>技术文件（</w:t>
      </w:r>
      <w:r>
        <w:rPr>
          <w:rFonts w:hint="eastAsia" w:ascii="Times New Roman" w:hAnsi="仿宋" w:eastAsia="仿宋"/>
          <w:color w:val="auto"/>
          <w:sz w:val="32"/>
          <w:szCs w:val="32"/>
          <w:lang w:eastAsia="zh-CN"/>
        </w:rPr>
        <w:t>权重</w:t>
      </w:r>
      <w:r>
        <w:rPr>
          <w:rFonts w:hint="eastAsia" w:ascii="Times New Roman" w:hAnsi="仿宋" w:eastAsia="仿宋"/>
          <w:color w:val="auto"/>
          <w:sz w:val="32"/>
          <w:szCs w:val="32"/>
          <w:lang w:val="en-US" w:eastAsia="zh-CN"/>
        </w:rPr>
        <w:t>40%，满分4分</w:t>
      </w:r>
      <w:r>
        <w:rPr>
          <w:rFonts w:hint="eastAsia" w:ascii="Times New Roman" w:hAnsi="仿宋" w:eastAsia="仿宋"/>
          <w:color w:val="auto"/>
          <w:sz w:val="32"/>
          <w:szCs w:val="32"/>
        </w:rPr>
        <w:t>）</w:t>
      </w:r>
    </w:p>
    <w:tbl>
      <w:tblPr>
        <w:tblStyle w:val="13"/>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170"/>
        <w:gridCol w:w="1695"/>
        <w:gridCol w:w="2685"/>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64" w:type="dxa"/>
            <w:vAlign w:val="center"/>
          </w:tcPr>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2"/>
                <w:szCs w:val="32"/>
                <w:lang w:eastAsia="zh-CN"/>
              </w:rPr>
              <w:t>序号</w:t>
            </w:r>
          </w:p>
        </w:tc>
        <w:tc>
          <w:tcPr>
            <w:tcW w:w="1170" w:type="dxa"/>
            <w:vAlign w:val="center"/>
          </w:tcPr>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2"/>
                <w:szCs w:val="32"/>
                <w:vertAlign w:val="baseline"/>
                <w:lang w:val="en-US" w:eastAsia="zh-CN"/>
              </w:rPr>
              <w:t>评审</w:t>
            </w:r>
          </w:p>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2"/>
                <w:szCs w:val="32"/>
                <w:vertAlign w:val="baseline"/>
                <w:lang w:val="en-US" w:eastAsia="zh-CN"/>
              </w:rPr>
              <w:t>项目</w:t>
            </w:r>
          </w:p>
        </w:tc>
        <w:tc>
          <w:tcPr>
            <w:tcW w:w="1695" w:type="dxa"/>
            <w:vAlign w:val="center"/>
          </w:tcPr>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2"/>
                <w:szCs w:val="32"/>
                <w:vertAlign w:val="baseline"/>
                <w:lang w:val="en-US" w:eastAsia="zh-CN"/>
              </w:rPr>
              <w:t>权重</w:t>
            </w:r>
          </w:p>
        </w:tc>
        <w:tc>
          <w:tcPr>
            <w:tcW w:w="2685" w:type="dxa"/>
            <w:vAlign w:val="center"/>
          </w:tcPr>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2"/>
                <w:szCs w:val="32"/>
                <w:vertAlign w:val="baseline"/>
                <w:lang w:val="en-US" w:eastAsia="zh-CN"/>
              </w:rPr>
              <w:t>评审依据</w:t>
            </w:r>
          </w:p>
        </w:tc>
        <w:tc>
          <w:tcPr>
            <w:tcW w:w="2760" w:type="dxa"/>
            <w:vAlign w:val="center"/>
          </w:tcPr>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2"/>
                <w:szCs w:val="32"/>
                <w:vertAlign w:val="baseline"/>
                <w:lang w:val="en-US" w:eastAsia="zh-CN"/>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664" w:type="dxa"/>
            <w:vAlign w:val="center"/>
          </w:tcPr>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2"/>
                <w:szCs w:val="32"/>
                <w:vertAlign w:val="baseline"/>
                <w:lang w:val="en-US" w:eastAsia="zh-CN"/>
              </w:rPr>
              <w:t>1</w:t>
            </w:r>
          </w:p>
        </w:tc>
        <w:tc>
          <w:tcPr>
            <w:tcW w:w="1170" w:type="dxa"/>
            <w:vAlign w:val="center"/>
          </w:tcPr>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2"/>
                <w:szCs w:val="32"/>
                <w:lang w:eastAsia="zh-CN"/>
              </w:rPr>
              <w:t>业绩</w:t>
            </w:r>
          </w:p>
        </w:tc>
        <w:tc>
          <w:tcPr>
            <w:tcW w:w="1695" w:type="dxa"/>
            <w:vAlign w:val="center"/>
          </w:tcPr>
          <w:p>
            <w:pPr>
              <w:numPr>
                <w:ilvl w:val="-1"/>
                <w:numId w:val="0"/>
              </w:numPr>
              <w:spacing w:beforeLines="0" w:afterLines="0" w:line="400" w:lineRule="exact"/>
              <w:jc w:val="center"/>
              <w:rPr>
                <w:rFonts w:hint="eastAsia" w:ascii="Times New Roman" w:hAnsi="仿宋" w:eastAsia="仿宋"/>
                <w:color w:val="auto"/>
                <w:sz w:val="30"/>
                <w:szCs w:val="30"/>
                <w:vertAlign w:val="baseline"/>
                <w:lang w:val="en-US" w:eastAsia="zh-CN"/>
              </w:rPr>
            </w:pPr>
            <w:r>
              <w:rPr>
                <w:rFonts w:hint="eastAsia" w:ascii="Times New Roman" w:hAnsi="仿宋" w:eastAsia="仿宋"/>
                <w:color w:val="auto"/>
                <w:sz w:val="30"/>
                <w:szCs w:val="30"/>
                <w:vertAlign w:val="baseline"/>
                <w:lang w:val="en-US" w:eastAsia="zh-CN"/>
              </w:rPr>
              <w:t>权重20%</w:t>
            </w:r>
          </w:p>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0"/>
                <w:szCs w:val="30"/>
                <w:vertAlign w:val="baseline"/>
                <w:lang w:val="en-US" w:eastAsia="zh-CN"/>
              </w:rPr>
              <w:t>满分2分</w:t>
            </w:r>
          </w:p>
        </w:tc>
        <w:tc>
          <w:tcPr>
            <w:tcW w:w="2685" w:type="dxa"/>
            <w:vAlign w:val="center"/>
          </w:tcPr>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2"/>
                <w:szCs w:val="32"/>
                <w:lang w:eastAsia="zh-CN"/>
              </w:rPr>
              <w:t>根据所附业绩合同数量、合同金额大小等方面进行横向对比评审，</w:t>
            </w:r>
            <w:r>
              <w:rPr>
                <w:rFonts w:hint="eastAsia" w:ascii="Times New Roman" w:hAnsi="仿宋" w:eastAsia="仿宋"/>
                <w:color w:val="auto"/>
                <w:sz w:val="32"/>
                <w:szCs w:val="32"/>
                <w:lang w:val="en-US" w:eastAsia="zh-CN"/>
              </w:rPr>
              <w:t>评审按五个档进行</w:t>
            </w:r>
          </w:p>
        </w:tc>
        <w:tc>
          <w:tcPr>
            <w:tcW w:w="2760" w:type="dxa"/>
            <w:vAlign w:val="center"/>
          </w:tcPr>
          <w:p>
            <w:pPr>
              <w:numPr>
                <w:ilvl w:val="0"/>
                <w:numId w:val="0"/>
              </w:numPr>
              <w:spacing w:beforeLines="0" w:afterLines="0" w:line="400" w:lineRule="exact"/>
              <w:ind w:firstLine="0" w:firstLineChars="0"/>
              <w:jc w:val="left"/>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val="en-US" w:eastAsia="zh-CN"/>
              </w:rPr>
              <w:t>1为</w:t>
            </w:r>
            <w:r>
              <w:rPr>
                <w:rFonts w:hint="eastAsia" w:ascii="Times New Roman" w:hAnsi="Times New Roman" w:eastAsia="仿宋"/>
                <w:color w:val="auto"/>
                <w:sz w:val="32"/>
                <w:szCs w:val="32"/>
                <w:lang w:eastAsia="zh-CN"/>
              </w:rPr>
              <w:t>不合格</w:t>
            </w:r>
          </w:p>
          <w:p>
            <w:pPr>
              <w:numPr>
                <w:ilvl w:val="0"/>
                <w:numId w:val="0"/>
              </w:numPr>
              <w:spacing w:beforeLines="0" w:afterLines="0" w:line="400" w:lineRule="exact"/>
              <w:ind w:firstLine="0" w:firstLineChars="0"/>
              <w:jc w:val="left"/>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1/5*2</w:t>
            </w:r>
            <w:r>
              <w:rPr>
                <w:rFonts w:hint="eastAsia" w:ascii="Times New Roman" w:hAnsi="Times New Roman" w:eastAsia="仿宋"/>
                <w:color w:val="auto"/>
                <w:sz w:val="32"/>
                <w:szCs w:val="32"/>
                <w:lang w:eastAsia="zh-CN"/>
              </w:rPr>
              <w:t>）；</w:t>
            </w:r>
          </w:p>
          <w:p>
            <w:pPr>
              <w:numPr>
                <w:ilvl w:val="0"/>
                <w:numId w:val="0"/>
              </w:numPr>
              <w:spacing w:beforeLines="0" w:afterLines="0" w:line="400" w:lineRule="exact"/>
              <w:ind w:firstLine="0" w:firstLineChars="0"/>
              <w:jc w:val="left"/>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2为一般</w:t>
            </w:r>
          </w:p>
          <w:p>
            <w:pPr>
              <w:numPr>
                <w:ilvl w:val="0"/>
                <w:numId w:val="0"/>
              </w:numPr>
              <w:spacing w:beforeLines="0" w:afterLines="0" w:line="400" w:lineRule="exact"/>
              <w:ind w:firstLine="0" w:firstLineChars="0"/>
              <w:jc w:val="left"/>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w:t>
            </w: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2/5*2）；</w:t>
            </w:r>
          </w:p>
          <w:p>
            <w:pPr>
              <w:numPr>
                <w:ilvl w:val="0"/>
                <w:numId w:val="0"/>
              </w:numPr>
              <w:spacing w:beforeLines="0" w:afterLines="0" w:line="400" w:lineRule="exact"/>
              <w:ind w:firstLine="0" w:firstLineChars="0"/>
              <w:jc w:val="left"/>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3为合格</w:t>
            </w:r>
          </w:p>
          <w:p>
            <w:pPr>
              <w:numPr>
                <w:ilvl w:val="0"/>
                <w:numId w:val="0"/>
              </w:numPr>
              <w:spacing w:beforeLines="0" w:afterLines="0" w:line="400" w:lineRule="exact"/>
              <w:ind w:firstLine="0" w:firstLineChars="0"/>
              <w:jc w:val="left"/>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w:t>
            </w: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3/5*2）；</w:t>
            </w:r>
          </w:p>
          <w:p>
            <w:pPr>
              <w:numPr>
                <w:ilvl w:val="0"/>
                <w:numId w:val="0"/>
              </w:numPr>
              <w:spacing w:beforeLines="0" w:afterLines="0" w:line="400" w:lineRule="exact"/>
              <w:ind w:firstLine="0" w:firstLineChars="0"/>
              <w:jc w:val="left"/>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4为良好</w:t>
            </w:r>
          </w:p>
          <w:p>
            <w:pPr>
              <w:numPr>
                <w:ilvl w:val="0"/>
                <w:numId w:val="0"/>
              </w:numPr>
              <w:spacing w:beforeLines="0" w:afterLines="0" w:line="400" w:lineRule="exact"/>
              <w:ind w:firstLine="0" w:firstLineChars="0"/>
              <w:jc w:val="left"/>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w:t>
            </w: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4/5*2）；</w:t>
            </w:r>
          </w:p>
          <w:p>
            <w:pPr>
              <w:numPr>
                <w:ilvl w:val="0"/>
                <w:numId w:val="0"/>
              </w:numPr>
              <w:spacing w:beforeLines="0" w:afterLines="0" w:line="400" w:lineRule="exact"/>
              <w:ind w:firstLine="0" w:firstLineChars="0"/>
              <w:jc w:val="left"/>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5为优秀</w:t>
            </w:r>
          </w:p>
          <w:p>
            <w:pPr>
              <w:numPr>
                <w:ilvl w:val="0"/>
                <w:numId w:val="0"/>
              </w:numPr>
              <w:spacing w:beforeLines="0" w:afterLines="0" w:line="400" w:lineRule="exact"/>
              <w:jc w:val="left"/>
              <w:rPr>
                <w:rFonts w:hint="eastAsia" w:ascii="Times New Roman" w:hAnsi="仿宋" w:eastAsia="仿宋"/>
                <w:color w:val="auto"/>
                <w:sz w:val="32"/>
                <w:szCs w:val="32"/>
                <w:vertAlign w:val="baseline"/>
                <w:lang w:val="en-US" w:eastAsia="zh-CN"/>
              </w:rPr>
            </w:pPr>
            <w:r>
              <w:rPr>
                <w:rFonts w:hint="eastAsia" w:ascii="Times New Roman" w:hAnsi="Times New Roman" w:eastAsia="仿宋"/>
                <w:color w:val="auto"/>
                <w:sz w:val="32"/>
                <w:szCs w:val="32"/>
                <w:lang w:val="en-US" w:eastAsia="zh-CN"/>
              </w:rPr>
              <w:t>（</w:t>
            </w: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2"/>
                <w:szCs w:val="32"/>
                <w:vertAlign w:val="baseline"/>
                <w:lang w:val="en-US" w:eastAsia="zh-CN"/>
              </w:rPr>
              <w:t>2</w:t>
            </w:r>
          </w:p>
        </w:tc>
        <w:tc>
          <w:tcPr>
            <w:tcW w:w="1170" w:type="dxa"/>
            <w:vAlign w:val="center"/>
          </w:tcPr>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2"/>
                <w:szCs w:val="32"/>
                <w:lang w:eastAsia="zh-CN"/>
              </w:rPr>
              <w:t>服务方案</w:t>
            </w:r>
          </w:p>
        </w:tc>
        <w:tc>
          <w:tcPr>
            <w:tcW w:w="1695" w:type="dxa"/>
            <w:vAlign w:val="center"/>
          </w:tcPr>
          <w:p>
            <w:pPr>
              <w:numPr>
                <w:ilvl w:val="-1"/>
                <w:numId w:val="0"/>
              </w:numPr>
              <w:spacing w:beforeLines="0" w:afterLines="0" w:line="400" w:lineRule="exact"/>
              <w:jc w:val="center"/>
              <w:rPr>
                <w:rFonts w:hint="eastAsia" w:ascii="Times New Roman" w:hAnsi="仿宋" w:eastAsia="仿宋"/>
                <w:color w:val="auto"/>
                <w:sz w:val="30"/>
                <w:szCs w:val="30"/>
                <w:vertAlign w:val="baseline"/>
                <w:lang w:val="en-US" w:eastAsia="zh-CN"/>
              </w:rPr>
            </w:pPr>
            <w:r>
              <w:rPr>
                <w:rFonts w:hint="eastAsia" w:ascii="Times New Roman" w:hAnsi="仿宋" w:eastAsia="仿宋"/>
                <w:color w:val="auto"/>
                <w:sz w:val="30"/>
                <w:szCs w:val="30"/>
                <w:vertAlign w:val="baseline"/>
                <w:lang w:val="en-US" w:eastAsia="zh-CN"/>
              </w:rPr>
              <w:t>权重20%</w:t>
            </w:r>
          </w:p>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0"/>
                <w:szCs w:val="30"/>
                <w:vertAlign w:val="baseline"/>
                <w:lang w:val="en-US" w:eastAsia="zh-CN"/>
              </w:rPr>
              <w:t>满分2分</w:t>
            </w:r>
          </w:p>
        </w:tc>
        <w:tc>
          <w:tcPr>
            <w:tcW w:w="2685" w:type="dxa"/>
            <w:vAlign w:val="center"/>
          </w:tcPr>
          <w:p>
            <w:pPr>
              <w:numPr>
                <w:ilvl w:val="-1"/>
                <w:numId w:val="0"/>
              </w:numPr>
              <w:spacing w:beforeLines="0" w:afterLines="0" w:line="400" w:lineRule="exact"/>
              <w:jc w:val="center"/>
              <w:rPr>
                <w:rFonts w:hint="eastAsia" w:ascii="Times New Roman" w:hAnsi="仿宋" w:eastAsia="仿宋"/>
                <w:color w:val="auto"/>
                <w:sz w:val="32"/>
                <w:szCs w:val="32"/>
                <w:vertAlign w:val="baseline"/>
                <w:lang w:val="en-US" w:eastAsia="zh-CN"/>
              </w:rPr>
            </w:pPr>
            <w:r>
              <w:rPr>
                <w:rFonts w:hint="eastAsia" w:ascii="Times New Roman" w:hAnsi="仿宋" w:eastAsia="仿宋"/>
                <w:color w:val="auto"/>
                <w:sz w:val="32"/>
                <w:szCs w:val="32"/>
              </w:rPr>
              <w:t>根据</w:t>
            </w:r>
            <w:r>
              <w:rPr>
                <w:rFonts w:hint="eastAsia" w:ascii="Times New Roman" w:hAnsi="仿宋" w:eastAsia="仿宋"/>
                <w:color w:val="auto"/>
                <w:sz w:val="32"/>
                <w:szCs w:val="32"/>
                <w:lang w:eastAsia="zh-CN"/>
              </w:rPr>
              <w:t>服务工作计划的合理性，投入本项目物资具体情况及服务承诺书的优劣等方面进行横向对比评审，</w:t>
            </w:r>
            <w:r>
              <w:rPr>
                <w:rFonts w:hint="eastAsia" w:ascii="Times New Roman" w:hAnsi="仿宋" w:eastAsia="仿宋"/>
                <w:color w:val="auto"/>
                <w:sz w:val="32"/>
                <w:szCs w:val="32"/>
                <w:lang w:val="en-US" w:eastAsia="zh-CN"/>
              </w:rPr>
              <w:t>评审按五个档进行</w:t>
            </w:r>
          </w:p>
        </w:tc>
        <w:tc>
          <w:tcPr>
            <w:tcW w:w="2760" w:type="dxa"/>
            <w:vAlign w:val="center"/>
          </w:tcPr>
          <w:p>
            <w:pPr>
              <w:numPr>
                <w:ilvl w:val="0"/>
                <w:numId w:val="0"/>
              </w:numPr>
              <w:spacing w:beforeLines="0" w:afterLines="0" w:line="400" w:lineRule="exact"/>
              <w:ind w:firstLine="0" w:firstLineChars="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val="en-US" w:eastAsia="zh-CN"/>
              </w:rPr>
              <w:t>1为</w:t>
            </w:r>
            <w:r>
              <w:rPr>
                <w:rFonts w:hint="eastAsia" w:ascii="Times New Roman" w:hAnsi="Times New Roman" w:eastAsia="仿宋"/>
                <w:color w:val="auto"/>
                <w:sz w:val="32"/>
                <w:szCs w:val="32"/>
                <w:lang w:eastAsia="zh-CN"/>
              </w:rPr>
              <w:t>不合格</w:t>
            </w:r>
          </w:p>
          <w:p>
            <w:pPr>
              <w:numPr>
                <w:ilvl w:val="0"/>
                <w:numId w:val="0"/>
              </w:numPr>
              <w:spacing w:beforeLines="0" w:afterLines="0" w:line="400" w:lineRule="exact"/>
              <w:ind w:firstLine="0" w:firstLineChars="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1/5*2</w:t>
            </w:r>
            <w:r>
              <w:rPr>
                <w:rFonts w:hint="eastAsia" w:ascii="Times New Roman" w:hAnsi="Times New Roman" w:eastAsia="仿宋"/>
                <w:color w:val="auto"/>
                <w:sz w:val="32"/>
                <w:szCs w:val="32"/>
                <w:lang w:eastAsia="zh-CN"/>
              </w:rPr>
              <w:t>）；</w:t>
            </w:r>
          </w:p>
          <w:p>
            <w:pPr>
              <w:numPr>
                <w:ilvl w:val="0"/>
                <w:numId w:val="0"/>
              </w:numPr>
              <w:spacing w:beforeLines="0" w:afterLines="0" w:line="400" w:lineRule="exact"/>
              <w:ind w:firstLine="0" w:firstLineChars="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2为一般</w:t>
            </w:r>
          </w:p>
          <w:p>
            <w:pPr>
              <w:numPr>
                <w:ilvl w:val="0"/>
                <w:numId w:val="0"/>
              </w:numPr>
              <w:spacing w:beforeLines="0" w:afterLines="0" w:line="400" w:lineRule="exact"/>
              <w:ind w:firstLine="0" w:firstLineChars="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w:t>
            </w: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2/5*2）；</w:t>
            </w:r>
          </w:p>
          <w:p>
            <w:pPr>
              <w:numPr>
                <w:ilvl w:val="0"/>
                <w:numId w:val="0"/>
              </w:numPr>
              <w:spacing w:beforeLines="0" w:afterLines="0" w:line="400" w:lineRule="exact"/>
              <w:ind w:firstLine="0" w:firstLineChars="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3为合格</w:t>
            </w:r>
          </w:p>
          <w:p>
            <w:pPr>
              <w:numPr>
                <w:ilvl w:val="0"/>
                <w:numId w:val="0"/>
              </w:numPr>
              <w:spacing w:beforeLines="0" w:afterLines="0" w:line="400" w:lineRule="exact"/>
              <w:ind w:firstLine="0" w:firstLineChars="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w:t>
            </w: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3/5*2）；</w:t>
            </w:r>
          </w:p>
          <w:p>
            <w:pPr>
              <w:numPr>
                <w:ilvl w:val="0"/>
                <w:numId w:val="0"/>
              </w:numPr>
              <w:spacing w:beforeLines="0" w:afterLines="0" w:line="400" w:lineRule="exact"/>
              <w:ind w:firstLine="0" w:firstLineChars="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4为良好</w:t>
            </w:r>
          </w:p>
          <w:p>
            <w:pPr>
              <w:numPr>
                <w:ilvl w:val="0"/>
                <w:numId w:val="0"/>
              </w:numPr>
              <w:spacing w:beforeLines="0" w:afterLines="0" w:line="400" w:lineRule="exact"/>
              <w:ind w:firstLine="0" w:firstLineChars="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w:t>
            </w: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4/5*2）；</w:t>
            </w:r>
          </w:p>
          <w:p>
            <w:pPr>
              <w:numPr>
                <w:ilvl w:val="0"/>
                <w:numId w:val="0"/>
              </w:numPr>
              <w:spacing w:beforeLines="0" w:afterLines="0" w:line="400" w:lineRule="exact"/>
              <w:ind w:firstLine="0" w:firstLineChars="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5为优秀</w:t>
            </w:r>
          </w:p>
          <w:p>
            <w:pPr>
              <w:numPr>
                <w:ilvl w:val="0"/>
                <w:numId w:val="0"/>
              </w:numPr>
              <w:spacing w:beforeLines="0" w:afterLines="0" w:line="400" w:lineRule="exact"/>
              <w:rPr>
                <w:rFonts w:hint="eastAsia" w:ascii="Times New Roman" w:hAnsi="仿宋" w:eastAsia="仿宋"/>
                <w:color w:val="auto"/>
                <w:sz w:val="32"/>
                <w:szCs w:val="32"/>
                <w:vertAlign w:val="baseline"/>
                <w:lang w:val="en-US" w:eastAsia="zh-CN"/>
              </w:rPr>
            </w:pPr>
            <w:r>
              <w:rPr>
                <w:rFonts w:hint="eastAsia" w:ascii="Times New Roman" w:hAnsi="Times New Roman" w:eastAsia="仿宋"/>
                <w:color w:val="auto"/>
                <w:sz w:val="32"/>
                <w:szCs w:val="32"/>
                <w:lang w:val="en-US" w:eastAsia="zh-CN"/>
              </w:rPr>
              <w:t>（</w:t>
            </w:r>
            <w:r>
              <w:rPr>
                <w:rFonts w:hint="eastAsia" w:ascii="Times New Roman" w:hAnsi="Times New Roman" w:eastAsia="仿宋"/>
                <w:color w:val="auto"/>
                <w:sz w:val="32"/>
                <w:szCs w:val="32"/>
                <w:lang w:eastAsia="zh-CN"/>
              </w:rPr>
              <w:t>得分为</w:t>
            </w:r>
            <w:r>
              <w:rPr>
                <w:rFonts w:hint="eastAsia" w:ascii="Times New Roman" w:hAnsi="Times New Roman" w:eastAsia="仿宋"/>
                <w:color w:val="auto"/>
                <w:sz w:val="32"/>
                <w:szCs w:val="32"/>
                <w:lang w:val="en-US" w:eastAsia="zh-CN"/>
              </w:rPr>
              <w:t>5/5*2）。</w:t>
            </w:r>
          </w:p>
        </w:tc>
      </w:tr>
    </w:tbl>
    <w:p>
      <w:pPr>
        <w:spacing w:line="500" w:lineRule="exact"/>
        <w:ind w:firstLine="640" w:firstLineChars="200"/>
        <w:rPr>
          <w:rFonts w:hint="eastAsia" w:ascii="黑体" w:hAnsi="黑体" w:eastAsia="黑体"/>
          <w:b w:val="0"/>
          <w:bCs w:val="0"/>
          <w:color w:val="auto"/>
          <w:sz w:val="32"/>
          <w:szCs w:val="32"/>
        </w:rPr>
      </w:pPr>
      <w:r>
        <w:rPr>
          <w:rFonts w:hint="eastAsia" w:ascii="黑体" w:hAnsi="黑体" w:eastAsia="黑体"/>
          <w:b w:val="0"/>
          <w:bCs w:val="0"/>
          <w:color w:val="auto"/>
          <w:sz w:val="32"/>
          <w:szCs w:val="32"/>
          <w:lang w:eastAsia="zh-CN"/>
        </w:rPr>
        <w:t>七</w:t>
      </w:r>
      <w:r>
        <w:rPr>
          <w:rFonts w:hint="eastAsia" w:ascii="黑体" w:hAnsi="黑体" w:eastAsia="黑体"/>
          <w:b w:val="0"/>
          <w:bCs w:val="0"/>
          <w:color w:val="auto"/>
          <w:sz w:val="32"/>
          <w:szCs w:val="32"/>
        </w:rPr>
        <w:t>、中选候选人推荐原则</w:t>
      </w:r>
    </w:p>
    <w:p>
      <w:pPr>
        <w:spacing w:beforeLines="-2147483648" w:afterLines="-2147483648" w:line="500" w:lineRule="exact"/>
        <w:ind w:firstLine="640" w:firstLineChars="200"/>
        <w:rPr>
          <w:rFonts w:hint="eastAsia" w:ascii="Times New Roman" w:hAnsi="仿宋" w:eastAsia="仿宋"/>
          <w:color w:val="auto"/>
          <w:sz w:val="32"/>
          <w:szCs w:val="32"/>
          <w:lang w:eastAsia="zh-CN"/>
        </w:rPr>
      </w:pPr>
      <w:r>
        <w:rPr>
          <w:rFonts w:hint="eastAsia" w:ascii="Times New Roman" w:hAnsi="仿宋" w:eastAsia="仿宋"/>
          <w:color w:val="auto"/>
          <w:sz w:val="32"/>
          <w:szCs w:val="32"/>
        </w:rPr>
        <w:t>我公司招采办按照比选公告</w:t>
      </w:r>
      <w:r>
        <w:rPr>
          <w:rFonts w:hint="eastAsia" w:ascii="Times New Roman" w:hAnsi="仿宋" w:eastAsia="仿宋"/>
          <w:color w:val="auto"/>
          <w:sz w:val="32"/>
          <w:szCs w:val="32"/>
          <w:lang w:eastAsia="zh-CN"/>
        </w:rPr>
        <w:t>及文件</w:t>
      </w:r>
      <w:r>
        <w:rPr>
          <w:rFonts w:hint="eastAsia" w:ascii="Times New Roman" w:hAnsi="仿宋" w:eastAsia="仿宋"/>
          <w:color w:val="auto"/>
          <w:sz w:val="32"/>
          <w:szCs w:val="32"/>
        </w:rPr>
        <w:t>的要求，拟定综合评分表</w:t>
      </w:r>
      <w:r>
        <w:rPr>
          <w:rFonts w:hint="eastAsia" w:ascii="Times New Roman" w:hAnsi="仿宋" w:eastAsia="仿宋"/>
          <w:color w:val="auto"/>
          <w:sz w:val="32"/>
          <w:szCs w:val="32"/>
          <w:lang w:eastAsia="zh-CN"/>
        </w:rPr>
        <w:t>，出具</w:t>
      </w:r>
      <w:r>
        <w:rPr>
          <w:rFonts w:hint="eastAsia" w:ascii="Times New Roman" w:hAnsi="仿宋" w:eastAsia="仿宋"/>
          <w:color w:val="auto"/>
          <w:sz w:val="32"/>
          <w:szCs w:val="32"/>
        </w:rPr>
        <w:t>评审报告。评审表标明报价单位的报价、对评审中各分项得分的统计和说明。经评审综合总得分最高者为第一中选候选人，总得分第二高者为第二中选候选人，总得分第三高者为第三中选候选人。第一中选候选人确定为中选人（按评审后得分由高到低顺序排列；得分相同的，按报价由低到高顺序排列；得分且报价相同的，按技术指标优劣顺序由参与评审人员投票确定）。因中选候选人放弃或者因不可抗力的提出不能履行合同时，采购人依序确定其他中选候选人为中选人。</w:t>
      </w:r>
    </w:p>
    <w:p>
      <w:pPr>
        <w:spacing w:line="500" w:lineRule="exact"/>
        <w:ind w:firstLine="640" w:firstLineChars="200"/>
        <w:rPr>
          <w:rFonts w:hint="eastAsia" w:ascii="Times New Roman" w:hAnsi="仿宋" w:eastAsia="仿宋"/>
          <w:color w:val="auto"/>
          <w:sz w:val="32"/>
          <w:szCs w:val="32"/>
          <w:lang w:val="en-US" w:eastAsia="zh-CN"/>
        </w:rPr>
      </w:pPr>
      <w:r>
        <w:rPr>
          <w:rFonts w:hint="eastAsia" w:ascii="Times New Roman" w:hAnsi="仿宋" w:eastAsia="仿宋"/>
          <w:color w:val="auto"/>
          <w:sz w:val="32"/>
          <w:szCs w:val="32"/>
        </w:rPr>
        <w:t>附件</w:t>
      </w:r>
      <w:r>
        <w:rPr>
          <w:rFonts w:hint="eastAsia" w:ascii="Times New Roman" w:hAnsi="仿宋" w:eastAsia="仿宋"/>
          <w:color w:val="auto"/>
          <w:sz w:val="32"/>
          <w:szCs w:val="32"/>
          <w:lang w:val="en-US" w:eastAsia="zh-CN"/>
        </w:rPr>
        <w:t>：广西中马钦州产业园区孔雀湾混凝土有限公司清洁服务及勤杂服务劳务外包合同</w:t>
      </w:r>
    </w:p>
    <w:p>
      <w:pPr>
        <w:spacing w:line="500" w:lineRule="exact"/>
        <w:ind w:firstLine="0" w:firstLineChars="0"/>
        <w:rPr>
          <w:rFonts w:hint="eastAsia" w:ascii="Times New Roman" w:hAnsi="仿宋" w:eastAsia="仿宋"/>
          <w:color w:val="auto"/>
          <w:sz w:val="32"/>
          <w:szCs w:val="32"/>
        </w:rPr>
      </w:pPr>
    </w:p>
    <w:p>
      <w:pPr>
        <w:spacing w:line="500" w:lineRule="exact"/>
        <w:ind w:firstLine="640" w:firstLineChars="200"/>
        <w:rPr>
          <w:rFonts w:hint="eastAsia" w:ascii="Times New Roman" w:hAnsi="仿宋" w:eastAsia="仿宋"/>
          <w:color w:val="auto"/>
          <w:sz w:val="32"/>
          <w:szCs w:val="32"/>
        </w:rPr>
      </w:pPr>
    </w:p>
    <w:p>
      <w:pPr>
        <w:spacing w:line="500" w:lineRule="exact"/>
        <w:ind w:firstLine="0" w:firstLineChars="0"/>
        <w:jc w:val="right"/>
        <w:rPr>
          <w:rFonts w:hint="eastAsia" w:ascii="Times New Roman" w:hAnsi="仿宋" w:eastAsia="仿宋"/>
          <w:color w:val="auto"/>
          <w:sz w:val="32"/>
          <w:szCs w:val="32"/>
        </w:rPr>
      </w:pPr>
      <w:r>
        <w:rPr>
          <w:rFonts w:hint="eastAsia" w:ascii="Times New Roman" w:hAnsi="仿宋" w:eastAsia="仿宋"/>
          <w:color w:val="auto"/>
          <w:sz w:val="32"/>
          <w:szCs w:val="32"/>
        </w:rPr>
        <w:t>广西</w:t>
      </w:r>
      <w:r>
        <w:rPr>
          <w:rFonts w:hint="eastAsia" w:ascii="Times New Roman" w:hAnsi="仿宋" w:eastAsia="仿宋"/>
          <w:color w:val="auto"/>
          <w:sz w:val="32"/>
          <w:szCs w:val="32"/>
          <w:lang w:eastAsia="zh-CN"/>
        </w:rPr>
        <w:t>中马钦州产业园区</w:t>
      </w:r>
      <w:r>
        <w:rPr>
          <w:rFonts w:hint="eastAsia" w:ascii="Times New Roman" w:hAnsi="仿宋" w:eastAsia="仿宋"/>
          <w:color w:val="auto"/>
          <w:sz w:val="32"/>
          <w:szCs w:val="32"/>
        </w:rPr>
        <w:t>开发有限公司</w:t>
      </w:r>
    </w:p>
    <w:p>
      <w:pPr>
        <w:spacing w:line="500" w:lineRule="exact"/>
        <w:jc w:val="center"/>
        <w:rPr>
          <w:rFonts w:hint="eastAsia" w:ascii="Times New Roman" w:hAnsi="仿宋" w:eastAsia="仿宋"/>
          <w:color w:val="auto"/>
          <w:sz w:val="32"/>
          <w:szCs w:val="32"/>
          <w:lang w:eastAsia="zh-CN"/>
        </w:rPr>
      </w:pPr>
      <w:r>
        <w:rPr>
          <w:rFonts w:hint="eastAsia" w:ascii="Times New Roman" w:hAnsi="仿宋" w:eastAsia="仿宋"/>
          <w:color w:val="auto"/>
          <w:sz w:val="32"/>
          <w:szCs w:val="32"/>
          <w:lang w:val="en-US" w:eastAsia="zh-CN"/>
        </w:rPr>
        <w:t xml:space="preserve">                        </w:t>
      </w:r>
      <w:r>
        <w:rPr>
          <w:rFonts w:hint="eastAsia" w:ascii="Times New Roman" w:hAnsi="仿宋" w:eastAsia="仿宋"/>
          <w:color w:val="auto"/>
          <w:sz w:val="32"/>
          <w:szCs w:val="32"/>
        </w:rPr>
        <w:t>20</w:t>
      </w:r>
      <w:r>
        <w:rPr>
          <w:rFonts w:hint="eastAsia" w:ascii="Times New Roman" w:hAnsi="仿宋" w:eastAsia="仿宋"/>
          <w:color w:val="auto"/>
          <w:sz w:val="32"/>
          <w:szCs w:val="32"/>
          <w:lang w:val="en-US" w:eastAsia="zh-CN"/>
        </w:rPr>
        <w:t>21</w:t>
      </w:r>
      <w:r>
        <w:rPr>
          <w:rFonts w:hint="eastAsia" w:ascii="Times New Roman" w:hAnsi="仿宋" w:eastAsia="仿宋"/>
          <w:color w:val="auto"/>
          <w:sz w:val="32"/>
          <w:szCs w:val="32"/>
        </w:rPr>
        <w:t>年</w:t>
      </w:r>
      <w:r>
        <w:rPr>
          <w:rFonts w:hint="eastAsia" w:ascii="Times New Roman" w:hAnsi="仿宋" w:eastAsia="仿宋"/>
          <w:color w:val="auto"/>
          <w:sz w:val="32"/>
          <w:szCs w:val="32"/>
          <w:lang w:val="en-US" w:eastAsia="zh-CN"/>
        </w:rPr>
        <w:t>11</w:t>
      </w:r>
      <w:r>
        <w:rPr>
          <w:rFonts w:hint="eastAsia" w:ascii="Times New Roman" w:hAnsi="仿宋" w:eastAsia="仿宋"/>
          <w:color w:val="auto"/>
          <w:sz w:val="32"/>
          <w:szCs w:val="32"/>
        </w:rPr>
        <w:t>月</w:t>
      </w:r>
      <w:r>
        <w:rPr>
          <w:rFonts w:hint="eastAsia" w:ascii="Times New Roman" w:hAnsi="仿宋" w:eastAsia="仿宋"/>
          <w:color w:val="auto"/>
          <w:sz w:val="32"/>
          <w:szCs w:val="32"/>
          <w:lang w:val="en-US" w:eastAsia="zh-CN"/>
        </w:rPr>
        <w:t>19</w:t>
      </w:r>
      <w:r>
        <w:rPr>
          <w:rFonts w:hint="eastAsia" w:ascii="Times New Roman" w:hAnsi="仿宋" w:eastAsia="仿宋"/>
          <w:color w:val="auto"/>
          <w:sz w:val="32"/>
          <w:szCs w:val="32"/>
        </w:rPr>
        <w:t>日</w:t>
      </w:r>
    </w:p>
    <w:p>
      <w:pPr>
        <w:keepNext w:val="0"/>
        <w:keepLines w:val="0"/>
        <w:pageBreakBefore w:val="0"/>
        <w:widowControl/>
        <w:kinsoku/>
        <w:wordWrap/>
        <w:overflowPunct/>
        <w:topLinePunct w:val="0"/>
        <w:autoSpaceDE/>
        <w:autoSpaceDN/>
        <w:bidi w:val="0"/>
        <w:snapToGrid w:val="0"/>
        <w:spacing w:beforeLines="-2147483648" w:afterLines="-2147483648" w:line="360" w:lineRule="auto"/>
        <w:ind w:right="0" w:rightChars="0"/>
        <w:jc w:val="left"/>
        <w:textAlignment w:val="auto"/>
        <w:outlineLvl w:val="9"/>
        <w:rPr>
          <w:rFonts w:hint="eastAsia" w:cs="Times New Roman" w:asciiTheme="minorEastAsia" w:hAnsiTheme="minorEastAsia"/>
          <w:sz w:val="24"/>
          <w:szCs w:val="24"/>
          <w:lang w:eastAsia="zh-CN"/>
        </w:rPr>
      </w:pPr>
    </w:p>
    <w:p>
      <w:pPr>
        <w:keepNext w:val="0"/>
        <w:keepLines w:val="0"/>
        <w:pageBreakBefore w:val="0"/>
        <w:widowControl/>
        <w:kinsoku/>
        <w:wordWrap/>
        <w:overflowPunct/>
        <w:topLinePunct w:val="0"/>
        <w:autoSpaceDE/>
        <w:autoSpaceDN/>
        <w:bidi w:val="0"/>
        <w:snapToGrid w:val="0"/>
        <w:spacing w:beforeLines="-2147483648" w:afterLines="-2147483648" w:line="360" w:lineRule="auto"/>
        <w:ind w:right="0" w:rightChars="0"/>
        <w:jc w:val="left"/>
        <w:textAlignment w:val="auto"/>
        <w:outlineLvl w:val="9"/>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eastAsia="zh-CN"/>
        </w:rPr>
        <w:t>附件</w:t>
      </w:r>
    </w:p>
    <w:p>
      <w:pPr>
        <w:keepNext w:val="0"/>
        <w:keepLines w:val="0"/>
        <w:pageBreakBefore w:val="0"/>
        <w:widowControl w:val="0"/>
        <w:kinsoku/>
        <w:wordWrap/>
        <w:overflowPunct/>
        <w:topLinePunct w:val="0"/>
        <w:autoSpaceDE/>
        <w:autoSpaceDN/>
        <w:bidi w:val="0"/>
        <w:spacing w:beforeLines="-2147483648" w:afterLines="-2147483648" w:line="560" w:lineRule="exact"/>
        <w:ind w:right="0" w:rightChars="0"/>
        <w:jc w:val="both"/>
        <w:textAlignment w:val="auto"/>
        <w:outlineLvl w:val="9"/>
        <w:rPr>
          <w:rFonts w:hint="eastAsia" w:asciiTheme="minorEastAsia" w:hAnsiTheme="minorEastAsia" w:eastAsiaTheme="minorEastAsia" w:cstheme="minorEastAsia"/>
          <w:color w:val="auto"/>
          <w:sz w:val="32"/>
          <w:szCs w:val="32"/>
        </w:rPr>
      </w:pPr>
    </w:p>
    <w:p>
      <w:pPr>
        <w:snapToGrid w:val="0"/>
        <w:jc w:val="center"/>
        <w:rPr>
          <w:rFonts w:ascii="方正小标宋_GBK" w:hAnsi="仿宋" w:eastAsia="方正小标宋_GBK" w:cs="Times New Roman"/>
          <w:sz w:val="44"/>
          <w:szCs w:val="44"/>
        </w:rPr>
      </w:pPr>
      <w:r>
        <w:rPr>
          <w:rFonts w:hint="eastAsia" w:ascii="方正小标宋_GBK" w:hAnsi="仿宋" w:eastAsia="方正小标宋_GBK" w:cs="Times New Roman"/>
          <w:sz w:val="44"/>
          <w:szCs w:val="44"/>
        </w:rPr>
        <w:t>广西中马钦州产业园区孔雀湾混凝土有限公司</w:t>
      </w:r>
    </w:p>
    <w:p>
      <w:pPr>
        <w:snapToGrid w:val="0"/>
        <w:jc w:val="center"/>
        <w:rPr>
          <w:rFonts w:ascii="方正小标宋_GBK" w:hAnsi="仿宋" w:eastAsia="方正小标宋_GBK" w:cs="Times New Roman"/>
          <w:sz w:val="44"/>
          <w:szCs w:val="44"/>
        </w:rPr>
      </w:pPr>
      <w:r>
        <w:rPr>
          <w:rFonts w:hint="eastAsia" w:ascii="方正小标宋_GBK" w:hAnsi="仿宋" w:eastAsia="方正小标宋_GBK" w:cs="Times New Roman"/>
          <w:sz w:val="44"/>
          <w:szCs w:val="44"/>
        </w:rPr>
        <w:t>清洁服务及勤杂服务劳务外包合同</w:t>
      </w:r>
    </w:p>
    <w:p>
      <w:pPr>
        <w:pStyle w:val="11"/>
        <w:spacing w:before="0" w:beforeAutospacing="0" w:line="560" w:lineRule="exact"/>
        <w:ind w:left="420" w:hanging="420" w:hangingChars="150"/>
        <w:rPr>
          <w:rFonts w:hint="default" w:ascii="仿宋" w:hAnsi="仿宋" w:eastAsia="仿宋"/>
          <w:b/>
          <w:bCs/>
          <w:sz w:val="28"/>
          <w:szCs w:val="28"/>
        </w:rPr>
      </w:pPr>
      <w:r>
        <w:rPr>
          <w:rFonts w:ascii="仿宋" w:hAnsi="仿宋" w:eastAsia="仿宋"/>
          <w:sz w:val="28"/>
          <w:szCs w:val="28"/>
        </w:rPr>
        <w:t xml:space="preserve">                 </w:t>
      </w:r>
      <w:r>
        <w:rPr>
          <w:rFonts w:hint="default" w:ascii="仿宋" w:hAnsi="仿宋" w:eastAsia="仿宋"/>
          <w:sz w:val="28"/>
          <w:szCs w:val="28"/>
        </w:rPr>
        <w:t xml:space="preserve">                    </w:t>
      </w:r>
      <w:r>
        <w:rPr>
          <w:rStyle w:val="15"/>
          <w:rFonts w:hint="eastAsia" w:ascii="仿宋" w:hAnsi="仿宋" w:eastAsia="仿宋"/>
          <w:bCs/>
          <w:sz w:val="28"/>
          <w:szCs w:val="28"/>
        </w:rPr>
        <w:t>合同编号</w:t>
      </w:r>
      <w:r>
        <w:rPr>
          <w:rStyle w:val="15"/>
          <w:rFonts w:hint="eastAsia" w:ascii="仿宋" w:hAnsi="仿宋" w:eastAsia="仿宋"/>
          <w:b w:val="0"/>
          <w:bCs/>
          <w:sz w:val="28"/>
          <w:szCs w:val="28"/>
        </w:rPr>
        <w:t>:</w:t>
      </w:r>
    </w:p>
    <w:p>
      <w:pPr>
        <w:snapToGrid w:val="0"/>
        <w:spacing w:line="500" w:lineRule="exact"/>
        <w:jc w:val="left"/>
        <w:rPr>
          <w:rFonts w:cs="Times New Roman" w:asciiTheme="minorEastAsia" w:hAnsiTheme="minorEastAsia"/>
          <w:sz w:val="24"/>
          <w:szCs w:val="24"/>
        </w:rPr>
      </w:pPr>
      <w:r>
        <w:rPr>
          <w:rFonts w:hint="eastAsia" w:cs="Times New Roman" w:asciiTheme="minorEastAsia" w:hAnsiTheme="minorEastAsia"/>
          <w:sz w:val="24"/>
          <w:szCs w:val="24"/>
        </w:rPr>
        <w:t>甲方：广西中马钦州产业园区孔雀湾混凝土有限公司</w:t>
      </w:r>
    </w:p>
    <w:p>
      <w:pPr>
        <w:snapToGrid w:val="0"/>
        <w:spacing w:line="500" w:lineRule="exact"/>
        <w:jc w:val="left"/>
        <w:rPr>
          <w:rFonts w:cs="Times New Roman" w:asciiTheme="minorEastAsia" w:hAnsiTheme="minorEastAsia"/>
          <w:sz w:val="24"/>
          <w:szCs w:val="24"/>
        </w:rPr>
      </w:pPr>
      <w:r>
        <w:rPr>
          <w:rFonts w:hint="eastAsia" w:cs="Times New Roman" w:asciiTheme="minorEastAsia" w:hAnsiTheme="minorEastAsia"/>
          <w:sz w:val="24"/>
          <w:szCs w:val="24"/>
        </w:rPr>
        <w:t>法定代表人：</w:t>
      </w:r>
    </w:p>
    <w:p>
      <w:pPr>
        <w:snapToGrid w:val="0"/>
        <w:spacing w:line="500" w:lineRule="exact"/>
        <w:jc w:val="left"/>
        <w:rPr>
          <w:rFonts w:cs="Times New Roman" w:asciiTheme="minorEastAsia" w:hAnsiTheme="minorEastAsia"/>
          <w:sz w:val="24"/>
          <w:szCs w:val="24"/>
        </w:rPr>
      </w:pPr>
      <w:r>
        <w:rPr>
          <w:rFonts w:hint="eastAsia" w:cs="Times New Roman" w:asciiTheme="minorEastAsia" w:hAnsiTheme="minorEastAsia"/>
          <w:sz w:val="24"/>
          <w:szCs w:val="24"/>
        </w:rPr>
        <w:t>社会统一信用代码：</w:t>
      </w:r>
    </w:p>
    <w:p>
      <w:pPr>
        <w:snapToGrid w:val="0"/>
        <w:spacing w:line="500" w:lineRule="exact"/>
        <w:jc w:val="left"/>
        <w:rPr>
          <w:rFonts w:cs="Times New Roman" w:asciiTheme="minorEastAsia" w:hAnsiTheme="minorEastAsia"/>
          <w:sz w:val="24"/>
          <w:szCs w:val="24"/>
        </w:rPr>
      </w:pPr>
      <w:r>
        <w:rPr>
          <w:rFonts w:hint="eastAsia" w:cs="Times New Roman" w:asciiTheme="minorEastAsia" w:hAnsiTheme="minorEastAsia"/>
          <w:sz w:val="24"/>
          <w:szCs w:val="24"/>
        </w:rPr>
        <w:t>注册地址：</w:t>
      </w:r>
      <w:r>
        <w:rPr>
          <w:rFonts w:cs="Times New Roman" w:asciiTheme="minorEastAsia" w:hAnsiTheme="minorEastAsia"/>
          <w:sz w:val="24"/>
          <w:szCs w:val="24"/>
        </w:rPr>
        <w:t xml:space="preserve"> </w:t>
      </w:r>
    </w:p>
    <w:p>
      <w:pPr>
        <w:snapToGrid w:val="0"/>
        <w:spacing w:line="500" w:lineRule="exact"/>
        <w:ind w:firstLine="480" w:firstLineChars="200"/>
        <w:jc w:val="left"/>
        <w:rPr>
          <w:rFonts w:cs="Times New Roman" w:asciiTheme="minorEastAsia" w:hAnsiTheme="minorEastAsia"/>
          <w:sz w:val="24"/>
          <w:szCs w:val="24"/>
        </w:rPr>
      </w:pPr>
    </w:p>
    <w:p>
      <w:pPr>
        <w:snapToGrid w:val="0"/>
        <w:spacing w:line="500" w:lineRule="exact"/>
        <w:jc w:val="left"/>
        <w:rPr>
          <w:rFonts w:cs="Times New Roman" w:asciiTheme="minorEastAsia" w:hAnsiTheme="minorEastAsia"/>
          <w:sz w:val="24"/>
          <w:szCs w:val="24"/>
        </w:rPr>
      </w:pPr>
      <w:r>
        <w:rPr>
          <w:rFonts w:hint="eastAsia" w:cs="Times New Roman" w:asciiTheme="minorEastAsia" w:hAnsiTheme="minorEastAsia"/>
          <w:sz w:val="24"/>
          <w:szCs w:val="24"/>
        </w:rPr>
        <w:t xml:space="preserve">乙方： </w:t>
      </w:r>
    </w:p>
    <w:p>
      <w:pPr>
        <w:snapToGrid w:val="0"/>
        <w:spacing w:line="500" w:lineRule="exact"/>
        <w:jc w:val="left"/>
        <w:rPr>
          <w:rFonts w:cs="Times New Roman" w:asciiTheme="minorEastAsia" w:hAnsiTheme="minorEastAsia"/>
          <w:sz w:val="24"/>
          <w:szCs w:val="24"/>
        </w:rPr>
      </w:pPr>
      <w:r>
        <w:rPr>
          <w:rFonts w:hint="eastAsia" w:cs="Times New Roman" w:asciiTheme="minorEastAsia" w:hAnsiTheme="minorEastAsia"/>
          <w:sz w:val="24"/>
          <w:szCs w:val="24"/>
        </w:rPr>
        <w:t xml:space="preserve">法定代表人（负责人）： </w:t>
      </w:r>
    </w:p>
    <w:p>
      <w:pPr>
        <w:snapToGrid w:val="0"/>
        <w:spacing w:line="500" w:lineRule="exact"/>
        <w:jc w:val="left"/>
        <w:rPr>
          <w:rFonts w:cs="Times New Roman" w:asciiTheme="minorEastAsia" w:hAnsiTheme="minorEastAsia"/>
          <w:sz w:val="24"/>
          <w:szCs w:val="24"/>
        </w:rPr>
      </w:pPr>
      <w:r>
        <w:rPr>
          <w:rFonts w:hint="eastAsia" w:cs="Times New Roman" w:asciiTheme="minorEastAsia" w:hAnsiTheme="minorEastAsia"/>
          <w:sz w:val="24"/>
          <w:szCs w:val="24"/>
        </w:rPr>
        <w:t>社会统一信用代码：</w:t>
      </w:r>
    </w:p>
    <w:p>
      <w:pPr>
        <w:snapToGrid w:val="0"/>
        <w:spacing w:line="500" w:lineRule="exact"/>
        <w:jc w:val="left"/>
        <w:rPr>
          <w:rFonts w:cs="Times New Roman" w:asciiTheme="minorEastAsia" w:hAnsiTheme="minorEastAsia"/>
          <w:sz w:val="24"/>
          <w:szCs w:val="24"/>
        </w:rPr>
      </w:pPr>
      <w:r>
        <w:rPr>
          <w:rFonts w:hint="eastAsia" w:cs="Times New Roman" w:asciiTheme="minorEastAsia" w:hAnsiTheme="minorEastAsia"/>
          <w:sz w:val="24"/>
          <w:szCs w:val="24"/>
        </w:rPr>
        <w:t>注册地址：</w:t>
      </w:r>
      <w:r>
        <w:rPr>
          <w:rFonts w:cs="Times New Roman" w:asciiTheme="minorEastAsia" w:hAnsiTheme="minorEastAsia"/>
          <w:sz w:val="24"/>
          <w:szCs w:val="24"/>
        </w:rPr>
        <w:t xml:space="preserve"> </w:t>
      </w:r>
    </w:p>
    <w:p>
      <w:pPr>
        <w:snapToGrid w:val="0"/>
        <w:spacing w:line="500" w:lineRule="exact"/>
        <w:jc w:val="left"/>
        <w:rPr>
          <w:rFonts w:cs="Times New Roman" w:asciiTheme="minorEastAsia" w:hAnsiTheme="minorEastAsia"/>
          <w:sz w:val="24"/>
          <w:szCs w:val="24"/>
        </w:rPr>
      </w:pPr>
      <w:r>
        <w:rPr>
          <w:rFonts w:cs="Times New Roman" w:asciiTheme="minorEastAsia" w:hAnsiTheme="minorEastAsia"/>
          <w:sz w:val="24"/>
          <w:szCs w:val="24"/>
        </w:rPr>
        <w:t xml:space="preserve"> </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根据《中华人民共和国民法典》及有关法律法规的规定，本着诚信、平等、互利的原则，在双方协商一致的基础上，甲方将生产现场、生产设备内外部卫生、绿化养护、办公楼、宿舍楼及周边公共区域等的清洁卫生服务承包给乙方，并签订本合同，双方共同遵守。</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第一条  承包内容</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乙方承包位于</w:t>
      </w:r>
      <w:r>
        <w:rPr>
          <w:rFonts w:hint="eastAsia" w:cs="Times New Roman" w:asciiTheme="minorEastAsia" w:hAnsiTheme="minorEastAsia"/>
          <w:b/>
          <w:sz w:val="24"/>
          <w:szCs w:val="24"/>
          <w:u w:val="single"/>
        </w:rPr>
        <w:t>中马钦州产业园区孔雀湾混凝土有限公司</w:t>
      </w:r>
      <w:r>
        <w:rPr>
          <w:rFonts w:hint="eastAsia" w:cs="Times New Roman" w:asciiTheme="minorEastAsia" w:hAnsiTheme="minorEastAsia"/>
          <w:sz w:val="24"/>
          <w:szCs w:val="24"/>
        </w:rPr>
        <w:t>的勤杂、保洁服务劳务外包业务。</w:t>
      </w:r>
    </w:p>
    <w:p>
      <w:pPr>
        <w:tabs>
          <w:tab w:val="left" w:pos="567"/>
          <w:tab w:val="left" w:pos="720"/>
        </w:tabs>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第二条  承包范围</w:t>
      </w:r>
    </w:p>
    <w:p>
      <w:pPr>
        <w:snapToGrid w:val="0"/>
        <w:spacing w:after="120"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总体服务范围：</w:t>
      </w:r>
      <w:r>
        <w:rPr>
          <w:rFonts w:hint="eastAsia" w:cs="Times New Roman" w:asciiTheme="minorEastAsia" w:hAnsiTheme="minorEastAsia"/>
          <w:b/>
          <w:sz w:val="24"/>
          <w:szCs w:val="24"/>
          <w:u w:val="single"/>
        </w:rPr>
        <w:t>中马钦州产业园区孔雀湾混凝土有限公司</w:t>
      </w:r>
      <w:r>
        <w:rPr>
          <w:rFonts w:hint="eastAsia" w:cs="Times New Roman" w:asciiTheme="minorEastAsia" w:hAnsiTheme="minorEastAsia"/>
          <w:sz w:val="24"/>
          <w:szCs w:val="24"/>
        </w:rPr>
        <w:t>的清洁服务、勤杂服务（含办公区域、生产区、施工现场等）。</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第三条  承包方法</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采用由乙方包人工、包安全、包服务质量等包干的方式。</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第四条  合同期限</w:t>
      </w:r>
    </w:p>
    <w:p>
      <w:pPr>
        <w:snapToGrid w:val="0"/>
        <w:spacing w:line="500" w:lineRule="exact"/>
        <w:ind w:firstLine="480" w:firstLineChars="200"/>
        <w:rPr>
          <w:rFonts w:cs="Times New Roman" w:asciiTheme="minorEastAsia" w:hAnsiTheme="minorEastAsia"/>
          <w:b/>
          <w:sz w:val="24"/>
          <w:szCs w:val="24"/>
        </w:rPr>
      </w:pPr>
      <w:r>
        <w:rPr>
          <w:rFonts w:hint="eastAsia" w:cs="Times New Roman" w:asciiTheme="minorEastAsia" w:hAnsiTheme="minorEastAsia"/>
          <w:sz w:val="24"/>
          <w:szCs w:val="24"/>
        </w:rPr>
        <w:t>本合同起止日期为：</w:t>
      </w:r>
      <w:r>
        <w:rPr>
          <w:rFonts w:cs="Times New Roman" w:asciiTheme="minorEastAsia" w:hAnsiTheme="minorEastAsia"/>
          <w:sz w:val="24"/>
          <w:szCs w:val="24"/>
          <w:u w:val="single"/>
        </w:rPr>
        <w:t xml:space="preserve">    </w:t>
      </w:r>
      <w:r>
        <w:rPr>
          <w:rFonts w:hint="eastAsia" w:cs="Times New Roman" w:asciiTheme="minorEastAsia" w:hAnsiTheme="minorEastAsia"/>
          <w:sz w:val="24"/>
          <w:szCs w:val="24"/>
        </w:rPr>
        <w:t>年</w:t>
      </w:r>
      <w:r>
        <w:rPr>
          <w:rFonts w:cs="Times New Roman" w:asciiTheme="minorEastAsia" w:hAnsiTheme="minorEastAsia"/>
          <w:sz w:val="24"/>
          <w:szCs w:val="24"/>
          <w:u w:val="single"/>
        </w:rPr>
        <w:t xml:space="preserve">  </w:t>
      </w:r>
      <w:r>
        <w:rPr>
          <w:rFonts w:hint="eastAsia" w:cs="Times New Roman" w:asciiTheme="minorEastAsia" w:hAnsiTheme="minorEastAsia"/>
          <w:sz w:val="24"/>
          <w:szCs w:val="24"/>
        </w:rPr>
        <w:t>月</w:t>
      </w:r>
      <w:r>
        <w:rPr>
          <w:rFonts w:cs="Times New Roman" w:asciiTheme="minorEastAsia" w:hAnsiTheme="minorEastAsia"/>
          <w:sz w:val="24"/>
          <w:szCs w:val="24"/>
          <w:u w:val="single"/>
        </w:rPr>
        <w:t xml:space="preserve">  </w:t>
      </w:r>
      <w:r>
        <w:rPr>
          <w:rFonts w:hint="eastAsia" w:cs="Times New Roman" w:asciiTheme="minorEastAsia" w:hAnsiTheme="minorEastAsia"/>
          <w:sz w:val="24"/>
          <w:szCs w:val="24"/>
        </w:rPr>
        <w:t>日至</w:t>
      </w:r>
      <w:r>
        <w:rPr>
          <w:rFonts w:cs="Times New Roman" w:asciiTheme="minorEastAsia" w:hAnsiTheme="minorEastAsia"/>
          <w:sz w:val="24"/>
          <w:szCs w:val="24"/>
          <w:u w:val="single"/>
        </w:rPr>
        <w:t xml:space="preserve">   </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年</w:t>
      </w:r>
      <w:r>
        <w:rPr>
          <w:rFonts w:cs="Times New Roman" w:asciiTheme="minorEastAsia" w:hAnsiTheme="minorEastAsia"/>
          <w:sz w:val="24"/>
          <w:szCs w:val="24"/>
          <w:u w:val="single"/>
        </w:rPr>
        <w:t xml:space="preserve">   </w:t>
      </w:r>
      <w:r>
        <w:rPr>
          <w:rFonts w:hint="eastAsia" w:cs="Times New Roman" w:asciiTheme="minorEastAsia" w:hAnsiTheme="minorEastAsia"/>
          <w:sz w:val="24"/>
          <w:szCs w:val="24"/>
        </w:rPr>
        <w:t>月</w:t>
      </w:r>
      <w:r>
        <w:rPr>
          <w:rFonts w:cs="Times New Roman" w:asciiTheme="minorEastAsia" w:hAnsiTheme="minorEastAsia"/>
          <w:sz w:val="24"/>
          <w:szCs w:val="24"/>
          <w:u w:val="single"/>
        </w:rPr>
        <w:t xml:space="preserve">    </w:t>
      </w:r>
      <w:r>
        <w:rPr>
          <w:rFonts w:hint="eastAsia" w:cs="Times New Roman" w:asciiTheme="minorEastAsia" w:hAnsiTheme="minorEastAsia"/>
          <w:sz w:val="24"/>
          <w:szCs w:val="24"/>
        </w:rPr>
        <w:t>日止。</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第五条  合同金额及付款方式</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1．甲方向乙方支付的保洁（室内）服务费用按照</w:t>
      </w:r>
      <w:r>
        <w:rPr>
          <w:rFonts w:cs="Calibri" w:asciiTheme="minorEastAsia" w:hAnsiTheme="minorEastAsia"/>
          <w:b/>
          <w:sz w:val="24"/>
          <w:szCs w:val="24"/>
          <w:u w:val="single"/>
        </w:rPr>
        <w:t>¥</w:t>
      </w:r>
      <w:r>
        <w:rPr>
          <w:rFonts w:cs="Times New Roman" w:asciiTheme="minorEastAsia" w:hAnsiTheme="minorEastAsia"/>
          <w:b/>
          <w:sz w:val="24"/>
          <w:szCs w:val="24"/>
          <w:u w:val="single"/>
        </w:rPr>
        <w:t xml:space="preserve">     </w:t>
      </w:r>
      <w:r>
        <w:rPr>
          <w:rFonts w:hint="eastAsia" w:cs="Times New Roman" w:asciiTheme="minorEastAsia" w:hAnsiTheme="minorEastAsia"/>
          <w:b/>
          <w:sz w:val="24"/>
          <w:szCs w:val="24"/>
          <w:u w:val="single"/>
        </w:rPr>
        <w:t>元</w:t>
      </w:r>
      <w:r>
        <w:rPr>
          <w:rFonts w:cs="Times New Roman" w:asciiTheme="minorEastAsia" w:hAnsiTheme="minorEastAsia"/>
          <w:b/>
          <w:sz w:val="24"/>
          <w:szCs w:val="24"/>
          <w:u w:val="single"/>
        </w:rPr>
        <w:t>/</w:t>
      </w:r>
      <w:r>
        <w:rPr>
          <w:rFonts w:hint="eastAsia" w:cs="Times New Roman" w:asciiTheme="minorEastAsia" w:hAnsiTheme="minorEastAsia"/>
          <w:b/>
          <w:sz w:val="24"/>
          <w:szCs w:val="24"/>
          <w:u w:val="single"/>
        </w:rPr>
        <w:t>人/月</w:t>
      </w:r>
      <w:r>
        <w:rPr>
          <w:rFonts w:hint="eastAsia" w:cs="Times New Roman" w:asciiTheme="minorEastAsia" w:hAnsiTheme="minorEastAsia"/>
          <w:sz w:val="24"/>
          <w:szCs w:val="24"/>
        </w:rPr>
        <w:t>计算，共</w:t>
      </w:r>
      <w:r>
        <w:rPr>
          <w:rFonts w:cs="Times New Roman" w:asciiTheme="minorEastAsia" w:hAnsiTheme="minorEastAsia"/>
          <w:sz w:val="24"/>
          <w:szCs w:val="24"/>
          <w:u w:val="single"/>
        </w:rPr>
        <w:t xml:space="preserve">  </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人，每天工作八小时，每月休息4天,包吃住。</w:t>
      </w:r>
    </w:p>
    <w:p>
      <w:pPr>
        <w:snapToGrid w:val="0"/>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．甲方向乙方支付的勤杂工服务费用按照</w:t>
      </w:r>
      <w:r>
        <w:rPr>
          <w:rFonts w:cs="Calibri" w:asciiTheme="minorEastAsia" w:hAnsiTheme="minorEastAsia"/>
          <w:b/>
          <w:sz w:val="24"/>
          <w:szCs w:val="24"/>
          <w:u w:val="single"/>
        </w:rPr>
        <w:t>¥</w:t>
      </w:r>
      <w:r>
        <w:rPr>
          <w:rFonts w:cs="Times New Roman" w:asciiTheme="minorEastAsia" w:hAnsiTheme="minorEastAsia"/>
          <w:b/>
          <w:sz w:val="24"/>
          <w:szCs w:val="24"/>
          <w:u w:val="single"/>
        </w:rPr>
        <w:t xml:space="preserve">    /</w:t>
      </w:r>
      <w:r>
        <w:rPr>
          <w:rFonts w:hint="eastAsia" w:cs="Times New Roman" w:asciiTheme="minorEastAsia" w:hAnsiTheme="minorEastAsia"/>
          <w:b/>
          <w:sz w:val="24"/>
          <w:szCs w:val="24"/>
          <w:u w:val="single"/>
        </w:rPr>
        <w:t>人/月</w:t>
      </w:r>
      <w:r>
        <w:rPr>
          <w:rFonts w:hint="eastAsia" w:cs="Times New Roman" w:asciiTheme="minorEastAsia" w:hAnsiTheme="minorEastAsia"/>
          <w:sz w:val="24"/>
          <w:szCs w:val="24"/>
        </w:rPr>
        <w:t>计算，共</w:t>
      </w:r>
      <w:r>
        <w:rPr>
          <w:rFonts w:cs="Times New Roman" w:asciiTheme="minorEastAsia" w:hAnsiTheme="minorEastAsia"/>
          <w:sz w:val="24"/>
          <w:szCs w:val="24"/>
          <w:u w:val="single"/>
        </w:rPr>
        <w:t xml:space="preserve">  </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人，每天工作八小时，每月休息4天。</w:t>
      </w:r>
    </w:p>
    <w:p>
      <w:pPr>
        <w:snapToGrid w:val="0"/>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．甲方在收到乙方出具的相应金额合法足额发票后，甲方于</w:t>
      </w:r>
      <w:r>
        <w:rPr>
          <w:rFonts w:cs="Times New Roman" w:asciiTheme="minorEastAsia" w:hAnsiTheme="minorEastAsia"/>
          <w:sz w:val="24"/>
          <w:szCs w:val="24"/>
        </w:rPr>
        <w:t>1</w:t>
      </w:r>
      <w:r>
        <w:rPr>
          <w:rFonts w:hint="eastAsia" w:cs="Times New Roman" w:asciiTheme="minorEastAsia" w:hAnsiTheme="minorEastAsia"/>
          <w:sz w:val="24"/>
          <w:szCs w:val="24"/>
        </w:rPr>
        <w:t>5</w:t>
      </w:r>
      <w:r>
        <w:rPr>
          <w:rFonts w:cs="Times New Roman" w:asciiTheme="minorEastAsia" w:hAnsiTheme="minorEastAsia"/>
          <w:sz w:val="24"/>
          <w:szCs w:val="24"/>
        </w:rPr>
        <w:t xml:space="preserve"> </w:t>
      </w:r>
      <w:r>
        <w:rPr>
          <w:rFonts w:hint="eastAsia" w:cs="Times New Roman" w:asciiTheme="minorEastAsia" w:hAnsiTheme="minorEastAsia"/>
          <w:sz w:val="24"/>
          <w:szCs w:val="24"/>
        </w:rPr>
        <w:t>个工作日内支付上一月度劳务费（含税金）（例如乙方2月10日提交1月份合法发票，甲方在15个工作日内支付乙方1月份产生的费用）等共人民币大写：</w:t>
      </w:r>
      <w:r>
        <w:rPr>
          <w:rFonts w:hint="eastAsia" w:cs="Times New Roman" w:asciiTheme="minorEastAsia" w:hAnsiTheme="minorEastAsia"/>
          <w:sz w:val="24"/>
          <w:szCs w:val="24"/>
          <w:u w:val="single"/>
        </w:rPr>
        <w:t xml:space="preserve"> </w:t>
      </w:r>
      <w:r>
        <w:rPr>
          <w:rFonts w:cs="Times New Roman" w:asciiTheme="minorEastAsia" w:hAnsiTheme="minorEastAsia"/>
          <w:sz w:val="24"/>
          <w:szCs w:val="24"/>
          <w:u w:val="single"/>
        </w:rPr>
        <w:t xml:space="preserve">    </w:t>
      </w:r>
      <w:r>
        <w:rPr>
          <w:rFonts w:hint="eastAsia" w:cs="Times New Roman" w:asciiTheme="minorEastAsia" w:hAnsiTheme="minorEastAsia"/>
          <w:sz w:val="24"/>
          <w:szCs w:val="24"/>
          <w:u w:val="single"/>
        </w:rPr>
        <w:t>（</w:t>
      </w:r>
      <w:r>
        <w:rPr>
          <w:rFonts w:cs="Calibri" w:asciiTheme="minorEastAsia" w:hAnsiTheme="minorEastAsia"/>
          <w:sz w:val="24"/>
          <w:szCs w:val="24"/>
          <w:u w:val="single"/>
        </w:rPr>
        <w:t>¥</w:t>
      </w:r>
      <w:r>
        <w:rPr>
          <w:rFonts w:cs="Times New Roman" w:asciiTheme="minorEastAsia" w:hAnsiTheme="minorEastAsia"/>
          <w:sz w:val="24"/>
          <w:szCs w:val="24"/>
          <w:u w:val="single"/>
        </w:rPr>
        <w:t xml:space="preserve">    </w:t>
      </w:r>
      <w:r>
        <w:rPr>
          <w:rFonts w:hint="eastAsia" w:cs="Times New Roman" w:asciiTheme="minorEastAsia" w:hAnsiTheme="minorEastAsia"/>
          <w:sz w:val="24"/>
          <w:szCs w:val="24"/>
          <w:u w:val="single"/>
        </w:rPr>
        <w:t>元）</w:t>
      </w:r>
      <w:r>
        <w:rPr>
          <w:rFonts w:hint="eastAsia" w:cs="Times New Roman" w:asciiTheme="minorEastAsia" w:hAnsiTheme="minorEastAsia"/>
          <w:sz w:val="24"/>
          <w:szCs w:val="24"/>
        </w:rPr>
        <w:t>到乙方以下账户：</w:t>
      </w:r>
    </w:p>
    <w:p>
      <w:pPr>
        <w:tabs>
          <w:tab w:val="left" w:pos="420"/>
          <w:tab w:val="left" w:pos="540"/>
        </w:tabs>
        <w:spacing w:line="5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账户名称：</w:t>
      </w:r>
      <w:r>
        <w:rPr>
          <w:rFonts w:cs="Arial" w:asciiTheme="minorEastAsia" w:hAnsiTheme="minorEastAsia"/>
          <w:sz w:val="24"/>
          <w:szCs w:val="24"/>
        </w:rPr>
        <w:t xml:space="preserve"> </w:t>
      </w:r>
    </w:p>
    <w:p>
      <w:pPr>
        <w:tabs>
          <w:tab w:val="left" w:pos="420"/>
          <w:tab w:val="left" w:pos="540"/>
        </w:tabs>
        <w:spacing w:line="500" w:lineRule="exact"/>
        <w:ind w:firstLine="480" w:firstLineChars="200"/>
        <w:rPr>
          <w:rFonts w:cs="Times New Roman" w:asciiTheme="minorEastAsia" w:hAnsiTheme="minorEastAsia"/>
          <w:sz w:val="24"/>
          <w:szCs w:val="24"/>
        </w:rPr>
      </w:pPr>
      <w:r>
        <w:rPr>
          <w:rFonts w:hint="eastAsia" w:cs="Arial" w:asciiTheme="minorEastAsia" w:hAnsiTheme="minorEastAsia"/>
          <w:sz w:val="24"/>
          <w:szCs w:val="24"/>
        </w:rPr>
        <w:t xml:space="preserve">账   </w:t>
      </w:r>
      <w:r>
        <w:rPr>
          <w:rFonts w:cs="Arial" w:asciiTheme="minorEastAsia" w:hAnsiTheme="minorEastAsia"/>
          <w:sz w:val="24"/>
          <w:szCs w:val="24"/>
        </w:rPr>
        <w:t xml:space="preserve"> </w:t>
      </w:r>
      <w:r>
        <w:rPr>
          <w:rFonts w:hint="eastAsia" w:cs="Arial" w:asciiTheme="minorEastAsia" w:hAnsiTheme="minorEastAsia"/>
          <w:sz w:val="24"/>
          <w:szCs w:val="24"/>
        </w:rPr>
        <w:t>号</w:t>
      </w:r>
      <w:r>
        <w:rPr>
          <w:rFonts w:hint="eastAsia" w:cs="Times New Roman" w:asciiTheme="minorEastAsia" w:hAnsiTheme="minorEastAsia"/>
          <w:sz w:val="24"/>
          <w:szCs w:val="24"/>
        </w:rPr>
        <w:t>：</w:t>
      </w:r>
    </w:p>
    <w:p>
      <w:pPr>
        <w:tabs>
          <w:tab w:val="left" w:pos="540"/>
        </w:tabs>
        <w:spacing w:line="500" w:lineRule="exact"/>
        <w:ind w:firstLine="480" w:firstLineChars="200"/>
        <w:rPr>
          <w:rFonts w:cs="Arial" w:asciiTheme="minorEastAsia" w:hAnsiTheme="minorEastAsia"/>
          <w:b/>
          <w:sz w:val="24"/>
          <w:szCs w:val="24"/>
        </w:rPr>
      </w:pPr>
      <w:r>
        <w:rPr>
          <w:rFonts w:hint="eastAsia" w:cs="Arial" w:asciiTheme="minorEastAsia" w:hAnsiTheme="minorEastAsia"/>
          <w:sz w:val="24"/>
          <w:szCs w:val="24"/>
        </w:rPr>
        <w:t>开户</w:t>
      </w:r>
      <w:r>
        <w:rPr>
          <w:rFonts w:hint="eastAsia" w:cs="Times New Roman" w:asciiTheme="minorEastAsia" w:hAnsiTheme="minorEastAsia"/>
          <w:sz w:val="24"/>
          <w:szCs w:val="24"/>
        </w:rPr>
        <w:t>银行：</w:t>
      </w:r>
      <w:r>
        <w:rPr>
          <w:rFonts w:cs="Arial" w:asciiTheme="minorEastAsia" w:hAnsiTheme="minorEastAsia"/>
          <w:b/>
          <w:sz w:val="24"/>
          <w:szCs w:val="24"/>
        </w:rPr>
        <w:t xml:space="preserve"> </w:t>
      </w:r>
    </w:p>
    <w:p>
      <w:pPr>
        <w:pStyle w:val="21"/>
        <w:snapToGrid w:val="0"/>
        <w:spacing w:line="500" w:lineRule="exact"/>
        <w:ind w:firstLine="480"/>
        <w:rPr>
          <w:rFonts w:cs="Times New Roman" w:asciiTheme="minorEastAsia" w:hAnsiTheme="minorEastAsia"/>
          <w:sz w:val="24"/>
          <w:szCs w:val="24"/>
        </w:rPr>
      </w:pPr>
      <w:r>
        <w:rPr>
          <w:rFonts w:cs="Times New Roman" w:asciiTheme="minorEastAsia" w:hAnsiTheme="minorEastAsia"/>
          <w:sz w:val="24"/>
          <w:szCs w:val="24"/>
        </w:rPr>
        <w:t>4</w:t>
      </w:r>
      <w:r>
        <w:rPr>
          <w:rFonts w:hint="eastAsia" w:cs="Times New Roman" w:asciiTheme="minorEastAsia" w:hAnsiTheme="minorEastAsia"/>
          <w:sz w:val="24"/>
          <w:szCs w:val="24"/>
        </w:rPr>
        <w:t>．上述勤杂、保洁服务费固定包干，在合同期间，本合同服务费用不因任何因素而改变。</w:t>
      </w:r>
    </w:p>
    <w:p>
      <w:pPr>
        <w:snapToGrid w:val="0"/>
        <w:spacing w:line="500" w:lineRule="exact"/>
        <w:ind w:left="560"/>
        <w:rPr>
          <w:rFonts w:cs="Times New Roman" w:asciiTheme="minorEastAsia" w:hAnsiTheme="minorEastAsia"/>
          <w:sz w:val="24"/>
          <w:szCs w:val="24"/>
        </w:rPr>
      </w:pPr>
      <w:r>
        <w:rPr>
          <w:rFonts w:hint="eastAsia" w:cs="Times New Roman" w:asciiTheme="minorEastAsia" w:hAnsiTheme="minorEastAsia"/>
          <w:sz w:val="24"/>
          <w:szCs w:val="24"/>
        </w:rPr>
        <w:t xml:space="preserve">第六条 </w:t>
      </w:r>
      <w:r>
        <w:rPr>
          <w:rFonts w:cs="Times New Roman" w:asciiTheme="minorEastAsia" w:hAnsiTheme="minorEastAsia"/>
          <w:sz w:val="24"/>
          <w:szCs w:val="24"/>
        </w:rPr>
        <w:t xml:space="preserve"> </w:t>
      </w:r>
      <w:r>
        <w:rPr>
          <w:rFonts w:hint="eastAsia" w:cs="Times New Roman" w:asciiTheme="minorEastAsia" w:hAnsiTheme="minorEastAsia"/>
          <w:sz w:val="24"/>
          <w:szCs w:val="24"/>
        </w:rPr>
        <w:t>工作</w:t>
      </w:r>
      <w:r>
        <w:rPr>
          <w:rFonts w:cs="Times New Roman" w:asciiTheme="minorEastAsia" w:hAnsiTheme="minorEastAsia"/>
          <w:sz w:val="24"/>
          <w:szCs w:val="24"/>
        </w:rPr>
        <w:t>标准和要求</w:t>
      </w:r>
    </w:p>
    <w:p>
      <w:pPr>
        <w:pStyle w:val="21"/>
        <w:snapToGrid w:val="0"/>
        <w:spacing w:line="500" w:lineRule="exact"/>
        <w:ind w:firstLine="480"/>
        <w:rPr>
          <w:rFonts w:cs="Times New Roman" w:asciiTheme="minorEastAsia" w:hAnsiTheme="minorEastAsia"/>
          <w:sz w:val="24"/>
          <w:szCs w:val="24"/>
        </w:rPr>
      </w:pPr>
      <w:r>
        <w:rPr>
          <w:rFonts w:cs="Times New Roman" w:asciiTheme="minorEastAsia" w:hAnsiTheme="minorEastAsia"/>
          <w:sz w:val="24"/>
          <w:szCs w:val="24"/>
        </w:rPr>
        <w:t>1.</w:t>
      </w:r>
      <w:r>
        <w:rPr>
          <w:rFonts w:hint="eastAsia" w:cs="Times New Roman" w:asciiTheme="minorEastAsia" w:hAnsiTheme="minorEastAsia"/>
          <w:sz w:val="24"/>
          <w:szCs w:val="24"/>
        </w:rPr>
        <w:t>厂区</w:t>
      </w:r>
      <w:r>
        <w:rPr>
          <w:rFonts w:cs="Times New Roman" w:asciiTheme="minorEastAsia" w:hAnsiTheme="minorEastAsia"/>
          <w:sz w:val="24"/>
          <w:szCs w:val="24"/>
        </w:rPr>
        <w:t>生产区域地面，每天冲洗不少于</w:t>
      </w:r>
      <w:r>
        <w:rPr>
          <w:rFonts w:hint="eastAsia" w:cs="Times New Roman" w:asciiTheme="minorEastAsia" w:hAnsiTheme="minorEastAsia"/>
          <w:sz w:val="24"/>
          <w:szCs w:val="24"/>
        </w:rPr>
        <w:t>2次</w:t>
      </w:r>
      <w:r>
        <w:rPr>
          <w:rFonts w:cs="Times New Roman" w:asciiTheme="minorEastAsia" w:hAnsiTheme="minorEastAsia"/>
          <w:sz w:val="24"/>
          <w:szCs w:val="24"/>
        </w:rPr>
        <w:t>，上午</w:t>
      </w:r>
      <w:r>
        <w:rPr>
          <w:rFonts w:hint="eastAsia" w:cs="Times New Roman" w:asciiTheme="minorEastAsia" w:hAnsiTheme="minorEastAsia"/>
          <w:sz w:val="24"/>
          <w:szCs w:val="24"/>
        </w:rPr>
        <w:t>8:00前冲洗</w:t>
      </w:r>
      <w:r>
        <w:rPr>
          <w:rFonts w:cs="Times New Roman" w:asciiTheme="minorEastAsia" w:hAnsiTheme="minorEastAsia"/>
          <w:sz w:val="24"/>
          <w:szCs w:val="24"/>
        </w:rPr>
        <w:t>完成，下午</w:t>
      </w:r>
      <w:r>
        <w:rPr>
          <w:rFonts w:hint="eastAsia" w:cs="Times New Roman" w:asciiTheme="minorEastAsia" w:hAnsiTheme="minorEastAsia"/>
          <w:sz w:val="24"/>
          <w:szCs w:val="24"/>
        </w:rPr>
        <w:t>18:00前</w:t>
      </w:r>
      <w:r>
        <w:rPr>
          <w:rFonts w:cs="Times New Roman" w:asciiTheme="minorEastAsia" w:hAnsiTheme="minorEastAsia"/>
          <w:sz w:val="24"/>
          <w:szCs w:val="24"/>
        </w:rPr>
        <w:t>完成，其余时间根据实际情况适当清扫冲洗，保持地面无明显混凝土及其他垃圾杂物。</w:t>
      </w:r>
    </w:p>
    <w:p>
      <w:pPr>
        <w:snapToGrid w:val="0"/>
        <w:spacing w:line="500" w:lineRule="exact"/>
        <w:ind w:firstLine="480" w:firstLineChars="200"/>
        <w:rPr>
          <w:rFonts w:cs="Times New Roman" w:asciiTheme="minorEastAsia" w:hAnsiTheme="minorEastAsia"/>
          <w:spacing w:val="-10"/>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中控楼</w:t>
      </w:r>
      <w:r>
        <w:rPr>
          <w:rFonts w:cs="Times New Roman" w:asciiTheme="minorEastAsia" w:hAnsiTheme="minorEastAsia"/>
          <w:sz w:val="24"/>
          <w:szCs w:val="24"/>
        </w:rPr>
        <w:t>、传送带、生产线设备。每天</w:t>
      </w:r>
      <w:r>
        <w:rPr>
          <w:rFonts w:hint="eastAsia" w:cs="Times New Roman" w:asciiTheme="minorEastAsia" w:hAnsiTheme="minorEastAsia"/>
          <w:sz w:val="24"/>
          <w:szCs w:val="24"/>
        </w:rPr>
        <w:t>清扫</w:t>
      </w:r>
      <w:r>
        <w:rPr>
          <w:rFonts w:cs="Times New Roman" w:asciiTheme="minorEastAsia" w:hAnsiTheme="minorEastAsia"/>
          <w:sz w:val="24"/>
          <w:szCs w:val="24"/>
        </w:rPr>
        <w:t>擦拭一遍，经常巡视，随时</w:t>
      </w:r>
      <w:r>
        <w:rPr>
          <w:rFonts w:hint="eastAsia" w:cs="Times New Roman" w:asciiTheme="minorEastAsia" w:hAnsiTheme="minorEastAsia"/>
          <w:sz w:val="24"/>
          <w:szCs w:val="24"/>
        </w:rPr>
        <w:t>清除</w:t>
      </w:r>
      <w:r>
        <w:rPr>
          <w:rFonts w:cs="Times New Roman" w:asciiTheme="minorEastAsia" w:hAnsiTheme="minorEastAsia"/>
          <w:sz w:val="24"/>
          <w:szCs w:val="24"/>
        </w:rPr>
        <w:t>垃圾杂物，保持干净整洁，无明显灰尘、蜘蛛网及垃</w:t>
      </w:r>
      <w:r>
        <w:rPr>
          <w:rFonts w:cs="Times New Roman" w:asciiTheme="minorEastAsia" w:hAnsiTheme="minorEastAsia"/>
          <w:spacing w:val="-10"/>
          <w:sz w:val="24"/>
          <w:szCs w:val="24"/>
        </w:rPr>
        <w:t>圾。</w:t>
      </w:r>
      <w:r>
        <w:rPr>
          <w:rFonts w:hint="eastAsia" w:cs="Times New Roman" w:asciiTheme="minorEastAsia" w:hAnsiTheme="minorEastAsia"/>
          <w:spacing w:val="-10"/>
          <w:sz w:val="24"/>
          <w:szCs w:val="24"/>
        </w:rPr>
        <w:t>按甲方要求就是清理搅拌机内的混凝土结块，在甲方认为必要时到甲方施工现场进行清理。</w:t>
      </w:r>
      <w:r>
        <w:rPr>
          <w:rFonts w:cs="Times New Roman" w:asciiTheme="minorEastAsia" w:hAnsiTheme="minorEastAsia"/>
          <w:spacing w:val="-10"/>
          <w:sz w:val="24"/>
          <w:szCs w:val="24"/>
        </w:rPr>
        <w:t>特种设备</w:t>
      </w:r>
      <w:r>
        <w:rPr>
          <w:rFonts w:hint="eastAsia" w:cs="Times New Roman" w:asciiTheme="minorEastAsia" w:hAnsiTheme="minorEastAsia"/>
          <w:spacing w:val="-10"/>
          <w:sz w:val="24"/>
          <w:szCs w:val="24"/>
        </w:rPr>
        <w:t>的</w:t>
      </w:r>
      <w:r>
        <w:rPr>
          <w:rFonts w:cs="Times New Roman" w:asciiTheme="minorEastAsia" w:hAnsiTheme="minorEastAsia"/>
          <w:spacing w:val="-10"/>
          <w:sz w:val="24"/>
          <w:szCs w:val="24"/>
        </w:rPr>
        <w:t>清洁保养，由中控主管</w:t>
      </w:r>
      <w:r>
        <w:rPr>
          <w:rFonts w:hint="eastAsia" w:cs="Times New Roman" w:asciiTheme="minorEastAsia" w:hAnsiTheme="minorEastAsia"/>
          <w:spacing w:val="-10"/>
          <w:sz w:val="24"/>
          <w:szCs w:val="24"/>
        </w:rPr>
        <w:t>及</w:t>
      </w:r>
      <w:r>
        <w:rPr>
          <w:rFonts w:cs="Times New Roman" w:asciiTheme="minorEastAsia" w:hAnsiTheme="minorEastAsia"/>
          <w:spacing w:val="-10"/>
          <w:sz w:val="24"/>
          <w:szCs w:val="24"/>
        </w:rPr>
        <w:t>机修人员现场监督完成。</w:t>
      </w:r>
    </w:p>
    <w:p>
      <w:pPr>
        <w:snapToGrid w:val="0"/>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每天进行厂区排水沟的清淤、生产区域杂物洒落的清扫，确保排水沟的畅通和生产区域的干净整洁。</w:t>
      </w:r>
    </w:p>
    <w:p>
      <w:pPr>
        <w:snapToGrid w:val="0"/>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4.</w:t>
      </w:r>
      <w:r>
        <w:rPr>
          <w:rFonts w:hint="eastAsia" w:cs="Times New Roman" w:asciiTheme="minorEastAsia" w:hAnsiTheme="minorEastAsia"/>
          <w:sz w:val="24"/>
          <w:szCs w:val="24"/>
        </w:rPr>
        <w:t>办公楼、宿舍楼</w:t>
      </w:r>
      <w:r>
        <w:rPr>
          <w:rFonts w:cs="Times New Roman" w:asciiTheme="minorEastAsia" w:hAnsiTheme="minorEastAsia"/>
          <w:sz w:val="24"/>
          <w:szCs w:val="24"/>
        </w:rPr>
        <w:t>前后道路、停车区域。每天</w:t>
      </w:r>
      <w:r>
        <w:rPr>
          <w:rFonts w:hint="eastAsia" w:cs="Times New Roman" w:asciiTheme="minorEastAsia" w:hAnsiTheme="minorEastAsia"/>
          <w:sz w:val="24"/>
          <w:szCs w:val="24"/>
        </w:rPr>
        <w:t>清扫1次</w:t>
      </w:r>
      <w:r>
        <w:rPr>
          <w:rFonts w:cs="Times New Roman" w:asciiTheme="minorEastAsia" w:hAnsiTheme="minorEastAsia"/>
          <w:sz w:val="24"/>
          <w:szCs w:val="24"/>
        </w:rPr>
        <w:t>，经常巡视，随时清除杂物，确保道路上</w:t>
      </w:r>
      <w:r>
        <w:rPr>
          <w:rFonts w:hint="eastAsia" w:cs="Times New Roman" w:asciiTheme="minorEastAsia" w:hAnsiTheme="minorEastAsia"/>
          <w:sz w:val="24"/>
          <w:szCs w:val="24"/>
        </w:rPr>
        <w:t>无</w:t>
      </w:r>
      <w:r>
        <w:rPr>
          <w:rFonts w:cs="Times New Roman" w:asciiTheme="minorEastAsia" w:hAnsiTheme="minorEastAsia"/>
          <w:sz w:val="24"/>
          <w:szCs w:val="24"/>
        </w:rPr>
        <w:t>泥沙、石块，无明显垃圾、杂物、无积水、污垢、无杂草</w:t>
      </w:r>
      <w:r>
        <w:rPr>
          <w:rFonts w:hint="eastAsia" w:cs="Times New Roman" w:asciiTheme="minorEastAsia" w:hAnsiTheme="minorEastAsia"/>
          <w:sz w:val="24"/>
          <w:szCs w:val="24"/>
        </w:rPr>
        <w:t>生长</w:t>
      </w:r>
      <w:r>
        <w:rPr>
          <w:rFonts w:cs="Times New Roman" w:asciiTheme="minorEastAsia" w:hAnsiTheme="minorEastAsia"/>
          <w:sz w:val="24"/>
          <w:szCs w:val="24"/>
        </w:rPr>
        <w:t>。</w:t>
      </w:r>
      <w:r>
        <w:rPr>
          <w:rFonts w:hint="eastAsia" w:cs="Times New Roman" w:asciiTheme="minorEastAsia" w:hAnsiTheme="minorEastAsia"/>
          <w:sz w:val="24"/>
          <w:szCs w:val="24"/>
        </w:rPr>
        <w:t>会议室和指定办公室每天早上进行打扫、擦拭桌面和清理垃圾。每天清洗一次厕所。</w:t>
      </w:r>
      <w:r>
        <w:rPr>
          <w:rFonts w:cs="Times New Roman" w:asciiTheme="minorEastAsia" w:hAnsiTheme="minorEastAsia"/>
          <w:sz w:val="24"/>
          <w:szCs w:val="24"/>
        </w:rPr>
        <w:t>定期</w:t>
      </w:r>
      <w:r>
        <w:rPr>
          <w:rFonts w:hint="eastAsia" w:cs="Times New Roman" w:asciiTheme="minorEastAsia" w:hAnsiTheme="minorEastAsia"/>
          <w:sz w:val="24"/>
          <w:szCs w:val="24"/>
        </w:rPr>
        <w:t>疏通</w:t>
      </w:r>
      <w:r>
        <w:rPr>
          <w:rFonts w:cs="Times New Roman" w:asciiTheme="minorEastAsia" w:hAnsiTheme="minorEastAsia"/>
          <w:sz w:val="24"/>
          <w:szCs w:val="24"/>
        </w:rPr>
        <w:t>排水沟、沉沙井，保证排水畅通。</w:t>
      </w:r>
    </w:p>
    <w:p>
      <w:pPr>
        <w:snapToGrid w:val="0"/>
        <w:spacing w:line="500" w:lineRule="exact"/>
        <w:ind w:firstLine="600" w:firstLineChars="250"/>
        <w:rPr>
          <w:rFonts w:cs="Times New Roman" w:asciiTheme="minorEastAsia" w:hAnsiTheme="minorEastAsia"/>
          <w:sz w:val="24"/>
          <w:szCs w:val="24"/>
        </w:rPr>
      </w:pPr>
      <w:r>
        <w:rPr>
          <w:rFonts w:cs="Times New Roman" w:asciiTheme="minorEastAsia" w:hAnsiTheme="minorEastAsia"/>
          <w:sz w:val="24"/>
          <w:szCs w:val="24"/>
        </w:rPr>
        <w:t>5</w:t>
      </w:r>
      <w:r>
        <w:rPr>
          <w:rFonts w:hint="eastAsia" w:cs="Times New Roman" w:asciiTheme="minorEastAsia" w:hAnsiTheme="minorEastAsia"/>
          <w:sz w:val="24"/>
          <w:szCs w:val="24"/>
        </w:rPr>
        <w:t>.厂区绿化</w:t>
      </w:r>
      <w:r>
        <w:rPr>
          <w:rFonts w:cs="Times New Roman" w:asciiTheme="minorEastAsia" w:hAnsiTheme="minorEastAsia"/>
          <w:sz w:val="24"/>
          <w:szCs w:val="24"/>
        </w:rPr>
        <w:t>带。厂区植物每</w:t>
      </w:r>
      <w:r>
        <w:rPr>
          <w:rFonts w:hint="eastAsia" w:cs="Times New Roman" w:asciiTheme="minorEastAsia" w:hAnsiTheme="minorEastAsia"/>
          <w:sz w:val="24"/>
          <w:szCs w:val="24"/>
        </w:rPr>
        <w:t>月</w:t>
      </w:r>
      <w:r>
        <w:rPr>
          <w:rFonts w:cs="Times New Roman" w:asciiTheme="minorEastAsia" w:hAnsiTheme="minorEastAsia"/>
          <w:sz w:val="24"/>
          <w:szCs w:val="24"/>
        </w:rPr>
        <w:t>进行修剪一次，定期对植物进行</w:t>
      </w:r>
      <w:r>
        <w:rPr>
          <w:rFonts w:hint="eastAsia" w:cs="Times New Roman" w:asciiTheme="minorEastAsia" w:hAnsiTheme="minorEastAsia"/>
          <w:sz w:val="24"/>
          <w:szCs w:val="24"/>
        </w:rPr>
        <w:t>松土、</w:t>
      </w:r>
      <w:r>
        <w:rPr>
          <w:rFonts w:cs="Times New Roman" w:asciiTheme="minorEastAsia" w:hAnsiTheme="minorEastAsia"/>
          <w:sz w:val="24"/>
          <w:szCs w:val="24"/>
        </w:rPr>
        <w:t>施肥</w:t>
      </w:r>
      <w:r>
        <w:rPr>
          <w:rFonts w:hint="eastAsia" w:cs="Times New Roman" w:asciiTheme="minorEastAsia" w:hAnsiTheme="minorEastAsia"/>
          <w:sz w:val="24"/>
          <w:szCs w:val="24"/>
        </w:rPr>
        <w:t>、</w:t>
      </w:r>
      <w:r>
        <w:rPr>
          <w:rFonts w:cs="Times New Roman" w:asciiTheme="minorEastAsia" w:hAnsiTheme="minorEastAsia"/>
          <w:sz w:val="24"/>
          <w:szCs w:val="24"/>
        </w:rPr>
        <w:t>浇水，每天清理绿化带垃圾，保持干净整洁无垃圾杂物。</w:t>
      </w:r>
    </w:p>
    <w:p>
      <w:pPr>
        <w:snapToGrid w:val="0"/>
        <w:spacing w:line="500" w:lineRule="exact"/>
        <w:ind w:firstLine="600" w:firstLineChars="250"/>
        <w:rPr>
          <w:rFonts w:cs="Times New Roman" w:asciiTheme="minorEastAsia" w:hAnsiTheme="minorEastAsia"/>
          <w:sz w:val="24"/>
          <w:szCs w:val="24"/>
        </w:rPr>
      </w:pPr>
      <w:r>
        <w:rPr>
          <w:rFonts w:cs="Times New Roman" w:asciiTheme="minorEastAsia" w:hAnsiTheme="minorEastAsia"/>
          <w:sz w:val="24"/>
          <w:szCs w:val="24"/>
        </w:rPr>
        <w:t>6</w:t>
      </w:r>
      <w:r>
        <w:rPr>
          <w:rFonts w:hint="eastAsia" w:cs="Times New Roman" w:asciiTheme="minorEastAsia" w:hAnsiTheme="minorEastAsia"/>
          <w:sz w:val="24"/>
          <w:szCs w:val="24"/>
        </w:rPr>
        <w:t>.厂区清理</w:t>
      </w:r>
      <w:r>
        <w:rPr>
          <w:rFonts w:cs="Times New Roman" w:asciiTheme="minorEastAsia" w:hAnsiTheme="minorEastAsia"/>
          <w:sz w:val="24"/>
          <w:szCs w:val="24"/>
        </w:rPr>
        <w:t>出来的垃圾，每天上午及下午</w:t>
      </w:r>
      <w:r>
        <w:rPr>
          <w:rFonts w:hint="eastAsia" w:cs="Times New Roman" w:asciiTheme="minorEastAsia" w:hAnsiTheme="minorEastAsia"/>
          <w:sz w:val="24"/>
          <w:szCs w:val="24"/>
        </w:rPr>
        <w:t>下班</w:t>
      </w:r>
      <w:r>
        <w:rPr>
          <w:rFonts w:cs="Times New Roman" w:asciiTheme="minorEastAsia" w:hAnsiTheme="minorEastAsia"/>
          <w:sz w:val="24"/>
          <w:szCs w:val="24"/>
        </w:rPr>
        <w:t>前各</w:t>
      </w:r>
      <w:r>
        <w:rPr>
          <w:rFonts w:hint="eastAsia" w:cs="Times New Roman" w:asciiTheme="minorEastAsia" w:hAnsiTheme="minorEastAsia"/>
          <w:sz w:val="24"/>
          <w:szCs w:val="24"/>
        </w:rPr>
        <w:t>倒</w:t>
      </w:r>
      <w:r>
        <w:rPr>
          <w:rFonts w:cs="Times New Roman" w:asciiTheme="minorEastAsia" w:hAnsiTheme="minorEastAsia"/>
          <w:sz w:val="24"/>
          <w:szCs w:val="24"/>
        </w:rPr>
        <w:t>一次，将垃圾</w:t>
      </w:r>
      <w:r>
        <w:rPr>
          <w:rFonts w:hint="eastAsia" w:cs="Times New Roman" w:asciiTheme="minorEastAsia" w:hAnsiTheme="minorEastAsia"/>
          <w:sz w:val="24"/>
          <w:szCs w:val="24"/>
        </w:rPr>
        <w:t>倒到指定</w:t>
      </w:r>
      <w:r>
        <w:rPr>
          <w:rFonts w:cs="Times New Roman" w:asciiTheme="minorEastAsia" w:hAnsiTheme="minorEastAsia"/>
          <w:sz w:val="24"/>
          <w:szCs w:val="24"/>
        </w:rPr>
        <w:t>垃圾存放处，垃圾桶保持干净、整洁</w:t>
      </w:r>
      <w:r>
        <w:rPr>
          <w:rFonts w:hint="eastAsia" w:cs="Times New Roman" w:asciiTheme="minorEastAsia" w:hAnsiTheme="minorEastAsia"/>
          <w:sz w:val="24"/>
          <w:szCs w:val="24"/>
        </w:rPr>
        <w:t>，</w:t>
      </w:r>
      <w:r>
        <w:rPr>
          <w:rFonts w:cs="Times New Roman" w:asciiTheme="minorEastAsia" w:hAnsiTheme="minorEastAsia"/>
          <w:sz w:val="24"/>
          <w:szCs w:val="24"/>
        </w:rPr>
        <w:t>垃圾桶外围无</w:t>
      </w:r>
      <w:r>
        <w:rPr>
          <w:rFonts w:hint="eastAsia" w:cs="Times New Roman" w:asciiTheme="minorEastAsia" w:hAnsiTheme="minorEastAsia"/>
          <w:sz w:val="24"/>
          <w:szCs w:val="24"/>
        </w:rPr>
        <w:t>积水、</w:t>
      </w:r>
      <w:r>
        <w:rPr>
          <w:rFonts w:cs="Times New Roman" w:asciiTheme="minorEastAsia" w:hAnsiTheme="minorEastAsia"/>
          <w:sz w:val="24"/>
          <w:szCs w:val="24"/>
        </w:rPr>
        <w:t>污垢、杂物</w:t>
      </w:r>
      <w:r>
        <w:rPr>
          <w:rFonts w:hint="eastAsia" w:cs="Times New Roman" w:asciiTheme="minorEastAsia" w:hAnsiTheme="minorEastAsia"/>
          <w:sz w:val="24"/>
          <w:szCs w:val="24"/>
        </w:rPr>
        <w:t>，</w:t>
      </w:r>
      <w:r>
        <w:rPr>
          <w:rFonts w:cs="Times New Roman" w:asciiTheme="minorEastAsia" w:hAnsiTheme="minorEastAsia"/>
          <w:sz w:val="24"/>
          <w:szCs w:val="24"/>
        </w:rPr>
        <w:t>离</w:t>
      </w:r>
      <w:r>
        <w:rPr>
          <w:rFonts w:hint="eastAsia" w:cs="Times New Roman" w:asciiTheme="minorEastAsia" w:hAnsiTheme="minorEastAsia"/>
          <w:sz w:val="24"/>
          <w:szCs w:val="24"/>
        </w:rPr>
        <w:t>垃圾桶1米处</w:t>
      </w:r>
      <w:r>
        <w:rPr>
          <w:rFonts w:cs="Times New Roman" w:asciiTheme="minorEastAsia" w:hAnsiTheme="minorEastAsia"/>
          <w:sz w:val="24"/>
          <w:szCs w:val="24"/>
        </w:rPr>
        <w:t>无臭味。</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7</w:t>
      </w:r>
      <w:r>
        <w:rPr>
          <w:rFonts w:cs="Times New Roman" w:asciiTheme="minorEastAsia" w:hAnsiTheme="minorEastAsia"/>
          <w:sz w:val="24"/>
          <w:szCs w:val="24"/>
        </w:rPr>
        <w:t>.</w:t>
      </w:r>
      <w:r>
        <w:rPr>
          <w:rFonts w:hint="eastAsia" w:cs="Times New Roman" w:asciiTheme="minorEastAsia" w:hAnsiTheme="minorEastAsia"/>
          <w:sz w:val="24"/>
          <w:szCs w:val="24"/>
        </w:rPr>
        <w:t>厂区</w:t>
      </w:r>
      <w:r>
        <w:rPr>
          <w:rFonts w:cs="Times New Roman" w:asciiTheme="minorEastAsia" w:hAnsiTheme="minorEastAsia"/>
          <w:sz w:val="24"/>
          <w:szCs w:val="24"/>
        </w:rPr>
        <w:t>门口</w:t>
      </w:r>
      <w:r>
        <w:rPr>
          <w:rFonts w:hint="eastAsia" w:cs="Times New Roman" w:asciiTheme="minorEastAsia" w:hAnsiTheme="minorEastAsia"/>
          <w:sz w:val="24"/>
          <w:szCs w:val="24"/>
        </w:rPr>
        <w:t>水泥道路视路面脏乱</w:t>
      </w:r>
      <w:r>
        <w:rPr>
          <w:rFonts w:cs="Times New Roman" w:asciiTheme="minorEastAsia" w:hAnsiTheme="minorEastAsia"/>
          <w:sz w:val="24"/>
          <w:szCs w:val="24"/>
        </w:rPr>
        <w:t>程度每周至少清理</w:t>
      </w:r>
      <w:r>
        <w:rPr>
          <w:rFonts w:hint="eastAsia" w:cs="Times New Roman" w:asciiTheme="minorEastAsia" w:hAnsiTheme="minorEastAsia"/>
          <w:sz w:val="24"/>
          <w:szCs w:val="24"/>
        </w:rPr>
        <w:t>2次</w:t>
      </w:r>
      <w:r>
        <w:rPr>
          <w:rFonts w:cs="Times New Roman" w:asciiTheme="minorEastAsia" w:hAnsiTheme="minorEastAsia"/>
          <w:sz w:val="24"/>
          <w:szCs w:val="24"/>
        </w:rPr>
        <w:t>。</w:t>
      </w:r>
    </w:p>
    <w:p>
      <w:pPr>
        <w:snapToGrid w:val="0"/>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8</w:t>
      </w:r>
      <w:r>
        <w:rPr>
          <w:rFonts w:hint="eastAsia" w:cs="Times New Roman" w:asciiTheme="minorEastAsia" w:hAnsiTheme="minorEastAsia"/>
          <w:sz w:val="24"/>
          <w:szCs w:val="24"/>
        </w:rPr>
        <w:t>.服从甲方的工作时间安排和其他工作安排。</w:t>
      </w:r>
    </w:p>
    <w:p>
      <w:pPr>
        <w:snapToGrid w:val="0"/>
        <w:spacing w:line="500" w:lineRule="exact"/>
        <w:ind w:firstLine="480" w:firstLineChars="200"/>
        <w:rPr>
          <w:rFonts w:cs="Times New Roman" w:asciiTheme="minorEastAsia" w:hAnsiTheme="minorEastAsia"/>
          <w:b/>
          <w:sz w:val="24"/>
          <w:szCs w:val="24"/>
        </w:rPr>
      </w:pPr>
      <w:r>
        <w:rPr>
          <w:rFonts w:cs="Times New Roman" w:asciiTheme="minorEastAsia" w:hAnsiTheme="minorEastAsia"/>
          <w:sz w:val="24"/>
          <w:szCs w:val="24"/>
        </w:rPr>
        <w:t>9</w:t>
      </w:r>
      <w:r>
        <w:rPr>
          <w:rFonts w:hint="eastAsia" w:cs="Times New Roman" w:asciiTheme="minorEastAsia" w:hAnsiTheme="minorEastAsia"/>
          <w:sz w:val="24"/>
          <w:szCs w:val="24"/>
        </w:rPr>
        <w:t>.甲方可按乙方要求为派驻劳务人员提供住宿、饮食便利，按甲方员工标准计算费用，费用由乙方承担。</w:t>
      </w:r>
    </w:p>
    <w:p>
      <w:pPr>
        <w:snapToGrid w:val="0"/>
        <w:spacing w:line="500" w:lineRule="exact"/>
        <w:ind w:firstLine="480" w:firstLineChars="200"/>
        <w:rPr>
          <w:rFonts w:cs="Times New Roman" w:asciiTheme="minorEastAsia" w:hAnsiTheme="minorEastAsia"/>
          <w:b/>
          <w:sz w:val="24"/>
          <w:szCs w:val="24"/>
        </w:rPr>
      </w:pPr>
      <w:r>
        <w:rPr>
          <w:rFonts w:hint="eastAsia" w:cs="Times New Roman" w:asciiTheme="minorEastAsia" w:hAnsiTheme="minorEastAsia"/>
          <w:sz w:val="24"/>
          <w:szCs w:val="24"/>
        </w:rPr>
        <w:t>第七条  甲方的权利和义务</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1.甲方为乙方免费提供勤杂工、保洁服务涉及的水、电接驳点、水电供应及日耗品工具等。</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甲方为乙方提供必要的物料库房。该库房面积及位置由甲方视情况决定。该库房只能作为暂时存放乙方服务作业所必须使用的清洁设备、清洁药剂、清洁工具等用品仓库，可作为乙方人员值班室，乙方不得存放易燃易爆有毒及放射性等危险品，不得改作他用，否则乙方承担由此产生的一切损失。</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3.甲方指派专人对乙方派驻的勤杂工、保洁人员给予必要配合。如乙方要求给予合理协助，或提出合理建议，甲方同意后给予全力支持。</w:t>
      </w:r>
    </w:p>
    <w:p>
      <w:pPr>
        <w:tabs>
          <w:tab w:val="left" w:pos="0"/>
        </w:tabs>
        <w:adjustRightInd w:val="0"/>
        <w:snapToGrid w:val="0"/>
        <w:spacing w:line="500" w:lineRule="exact"/>
        <w:ind w:firstLine="480" w:firstLineChars="200"/>
        <w:textAlignment w:val="baseline"/>
        <w:rPr>
          <w:rFonts w:cs="Times New Roman" w:asciiTheme="minorEastAsia" w:hAnsiTheme="minorEastAsia"/>
          <w:sz w:val="24"/>
          <w:szCs w:val="24"/>
        </w:rPr>
      </w:pPr>
      <w:r>
        <w:rPr>
          <w:rFonts w:hint="eastAsia" w:cs="Times New Roman" w:asciiTheme="minorEastAsia" w:hAnsiTheme="minorEastAsia"/>
          <w:sz w:val="24"/>
          <w:szCs w:val="24"/>
        </w:rPr>
        <w:t>4.甲方有权审核乙方每月服务计划并提出修改意见，乙方应执行甲方修改意见。</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5.甲方派专人对乙方派驻的工作人员进行检查考评。甲方认为不合格的人员，乙方应按甲方要求限期予以调换。</w:t>
      </w:r>
    </w:p>
    <w:p>
      <w:pPr>
        <w:tabs>
          <w:tab w:val="left" w:pos="0"/>
        </w:tabs>
        <w:adjustRightInd w:val="0"/>
        <w:snapToGrid w:val="0"/>
        <w:spacing w:line="500" w:lineRule="exact"/>
        <w:ind w:firstLine="480" w:firstLineChars="200"/>
        <w:textAlignment w:val="baseline"/>
        <w:rPr>
          <w:rFonts w:cs="Times New Roman" w:asciiTheme="minorEastAsia" w:hAnsiTheme="minorEastAsia"/>
          <w:sz w:val="24"/>
          <w:szCs w:val="24"/>
        </w:rPr>
      </w:pPr>
      <w:r>
        <w:rPr>
          <w:rFonts w:hint="eastAsia" w:cs="Times New Roman" w:asciiTheme="minorEastAsia" w:hAnsiTheme="minorEastAsia"/>
          <w:sz w:val="24"/>
          <w:szCs w:val="24"/>
        </w:rPr>
        <w:t>6.甲方应要求甲方员工自觉维护本项目的清洁卫生及乙方劳动成果，并应对有损本项目清洁卫生之不当行为予以制止或纠正。</w:t>
      </w:r>
    </w:p>
    <w:p>
      <w:pPr>
        <w:tabs>
          <w:tab w:val="left" w:pos="1080"/>
        </w:tabs>
        <w:spacing w:line="500" w:lineRule="exact"/>
        <w:ind w:firstLine="480" w:firstLineChars="200"/>
        <w:rPr>
          <w:rFonts w:cs="宋体" w:asciiTheme="minorEastAsia" w:hAnsiTheme="minorEastAsia"/>
          <w:color w:val="000000"/>
          <w:sz w:val="24"/>
          <w:szCs w:val="24"/>
        </w:rPr>
      </w:pPr>
      <w:r>
        <w:rPr>
          <w:rFonts w:cs="Times New Roman" w:asciiTheme="minorEastAsia" w:hAnsiTheme="minorEastAsia"/>
          <w:sz w:val="24"/>
          <w:szCs w:val="24"/>
        </w:rPr>
        <w:t>7</w:t>
      </w:r>
      <w:r>
        <w:rPr>
          <w:rFonts w:hint="eastAsia" w:cs="Times New Roman" w:asciiTheme="minorEastAsia" w:hAnsiTheme="minorEastAsia"/>
          <w:sz w:val="24"/>
          <w:szCs w:val="24"/>
        </w:rPr>
        <w:t>．</w:t>
      </w:r>
      <w:r>
        <w:rPr>
          <w:rFonts w:hint="eastAsia" w:cs="宋体" w:asciiTheme="minorEastAsia" w:hAnsiTheme="minorEastAsia"/>
          <w:color w:val="000000"/>
          <w:sz w:val="24"/>
          <w:szCs w:val="24"/>
        </w:rPr>
        <w:t>甲方有权对</w:t>
      </w:r>
      <w:bookmarkStart w:id="0" w:name="_Hlk34385511"/>
      <w:r>
        <w:rPr>
          <w:rFonts w:hint="eastAsia" w:cs="宋体" w:asciiTheme="minorEastAsia" w:hAnsiTheme="minorEastAsia"/>
          <w:color w:val="000000"/>
          <w:sz w:val="24"/>
          <w:szCs w:val="24"/>
        </w:rPr>
        <w:t>乙方驻派人员</w:t>
      </w:r>
      <w:bookmarkEnd w:id="0"/>
      <w:r>
        <w:rPr>
          <w:rFonts w:hint="eastAsia" w:cs="宋体" w:asciiTheme="minorEastAsia" w:hAnsiTheme="minorEastAsia"/>
          <w:color w:val="000000"/>
          <w:sz w:val="24"/>
          <w:szCs w:val="24"/>
        </w:rPr>
        <w:t>进行日常考勤，考勤结果作为劳务服务费结算依据之一。</w:t>
      </w:r>
    </w:p>
    <w:p>
      <w:pPr>
        <w:tabs>
          <w:tab w:val="left" w:pos="1080"/>
        </w:tabs>
        <w:spacing w:line="500" w:lineRule="exact"/>
        <w:ind w:firstLine="480" w:firstLineChars="200"/>
        <w:rPr>
          <w:rFonts w:asciiTheme="minorEastAsia" w:hAnsiTheme="minorEastAsia"/>
          <w:sz w:val="24"/>
          <w:szCs w:val="24"/>
        </w:rPr>
      </w:pPr>
      <w:r>
        <w:rPr>
          <w:rFonts w:hint="eastAsia" w:cs="宋体" w:asciiTheme="minorEastAsia" w:hAnsiTheme="minorEastAsia"/>
          <w:color w:val="000000"/>
          <w:sz w:val="24"/>
          <w:szCs w:val="24"/>
        </w:rPr>
        <w:t>7</w:t>
      </w:r>
      <w:r>
        <w:rPr>
          <w:rFonts w:cs="宋体" w:asciiTheme="minorEastAsia" w:hAnsiTheme="minorEastAsia"/>
          <w:color w:val="000000"/>
          <w:sz w:val="24"/>
          <w:szCs w:val="24"/>
        </w:rPr>
        <w:t xml:space="preserve">.1 </w:t>
      </w:r>
      <w:r>
        <w:rPr>
          <w:rFonts w:hint="eastAsia" w:cs="宋体" w:asciiTheme="minorEastAsia" w:hAnsiTheme="minorEastAsia"/>
          <w:color w:val="000000"/>
          <w:sz w:val="24"/>
          <w:szCs w:val="24"/>
        </w:rPr>
        <w:t>劳务派遣人员日常考勤规定。乙方驻派人员</w:t>
      </w:r>
      <w:r>
        <w:rPr>
          <w:rFonts w:hint="eastAsia" w:asciiTheme="minorEastAsia" w:hAnsiTheme="minorEastAsia"/>
          <w:sz w:val="24"/>
          <w:szCs w:val="24"/>
        </w:rPr>
        <w:t>必须按甲方要求时间上下班、不迟到、不早退、不无故缺勤；实行每日签卡上班制；保洁员由</w:t>
      </w:r>
      <w:bookmarkStart w:id="1" w:name="_Hlk34385527"/>
      <w:r>
        <w:rPr>
          <w:rFonts w:hint="eastAsia" w:asciiTheme="minorEastAsia" w:hAnsiTheme="minorEastAsia"/>
          <w:sz w:val="24"/>
          <w:szCs w:val="24"/>
        </w:rPr>
        <w:t>甲方综合办公室部门负责考勤</w:t>
      </w:r>
      <w:bookmarkEnd w:id="1"/>
      <w:r>
        <w:rPr>
          <w:rFonts w:hint="eastAsia" w:asciiTheme="minorEastAsia" w:hAnsiTheme="minorEastAsia"/>
          <w:sz w:val="24"/>
          <w:szCs w:val="24"/>
        </w:rPr>
        <w:t>并制作考勤表，生产辅助工由甲方生产部门负责考勤并制作考勤表，甲方综合办公室部门负责每月汇总考勤表，且作为劳务服务费结算依据之一。</w:t>
      </w:r>
    </w:p>
    <w:p>
      <w:pPr>
        <w:tabs>
          <w:tab w:val="left" w:pos="1080"/>
        </w:tabs>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7</w:t>
      </w:r>
      <w:r>
        <w:rPr>
          <w:rFonts w:asciiTheme="minorEastAsia" w:hAnsiTheme="minorEastAsia"/>
          <w:sz w:val="24"/>
          <w:szCs w:val="24"/>
        </w:rPr>
        <w:t>.2</w:t>
      </w:r>
      <w:r>
        <w:rPr>
          <w:rFonts w:hint="eastAsia" w:asciiTheme="minorEastAsia" w:hAnsiTheme="minorEastAsia"/>
          <w:sz w:val="24"/>
          <w:szCs w:val="24"/>
        </w:rPr>
        <w:t>违纪处理。迟到</w:t>
      </w:r>
      <w:r>
        <w:rPr>
          <w:rFonts w:asciiTheme="minorEastAsia" w:hAnsiTheme="minorEastAsia"/>
          <w:sz w:val="24"/>
          <w:szCs w:val="24"/>
        </w:rPr>
        <w:t>:</w:t>
      </w:r>
      <w:r>
        <w:rPr>
          <w:rFonts w:hint="eastAsia" w:asciiTheme="minorEastAsia" w:hAnsiTheme="minorEastAsia"/>
          <w:sz w:val="24"/>
          <w:szCs w:val="24"/>
        </w:rPr>
        <w:t>未按甲方规定时间到达工作岗位；迟到半小时内一次罚款5</w:t>
      </w:r>
      <w:r>
        <w:rPr>
          <w:rFonts w:asciiTheme="minorEastAsia" w:hAnsiTheme="minorEastAsia"/>
          <w:sz w:val="24"/>
          <w:szCs w:val="24"/>
        </w:rPr>
        <w:t>0</w:t>
      </w:r>
      <w:r>
        <w:rPr>
          <w:rFonts w:hint="eastAsia" w:asciiTheme="minorEastAsia" w:hAnsiTheme="minorEastAsia"/>
          <w:sz w:val="24"/>
          <w:szCs w:val="24"/>
        </w:rPr>
        <w:t>半小时以外一律按旷工对待，罚款1</w:t>
      </w:r>
      <w:r>
        <w:rPr>
          <w:rFonts w:asciiTheme="minorEastAsia" w:hAnsiTheme="minorEastAsia"/>
          <w:sz w:val="24"/>
          <w:szCs w:val="24"/>
        </w:rPr>
        <w:t>00</w:t>
      </w:r>
      <w:r>
        <w:rPr>
          <w:rFonts w:hint="eastAsia" w:asciiTheme="minorEastAsia" w:hAnsiTheme="minorEastAsia"/>
          <w:sz w:val="24"/>
          <w:szCs w:val="24"/>
        </w:rPr>
        <w:t>元，迟到第三次的按旷工对待（1个月内）；早退：指未经批准提前离开工作岗位；早退一次罚款5</w:t>
      </w:r>
      <w:r>
        <w:rPr>
          <w:rFonts w:asciiTheme="minorEastAsia" w:hAnsiTheme="minorEastAsia"/>
          <w:sz w:val="24"/>
          <w:szCs w:val="24"/>
        </w:rPr>
        <w:t>0</w:t>
      </w:r>
      <w:r>
        <w:rPr>
          <w:rFonts w:hint="eastAsia" w:asciiTheme="minorEastAsia" w:hAnsiTheme="minorEastAsia"/>
          <w:sz w:val="24"/>
          <w:szCs w:val="24"/>
        </w:rPr>
        <w:t>元；早退二次罚款1</w:t>
      </w:r>
      <w:r>
        <w:rPr>
          <w:rFonts w:asciiTheme="minorEastAsia" w:hAnsiTheme="minorEastAsia"/>
          <w:sz w:val="24"/>
          <w:szCs w:val="24"/>
        </w:rPr>
        <w:t>00</w:t>
      </w:r>
      <w:r>
        <w:rPr>
          <w:rFonts w:hint="eastAsia" w:asciiTheme="minorEastAsia" w:hAnsiTheme="minorEastAsia"/>
          <w:sz w:val="24"/>
          <w:szCs w:val="24"/>
        </w:rPr>
        <w:t>元；早退每三次按旷工对待（1个月内）；脱岗：指在上班期间未履行任何手续擅自离开工作岗位的，脱岗一次罚款1</w:t>
      </w:r>
      <w:r>
        <w:rPr>
          <w:rFonts w:asciiTheme="minorEastAsia" w:hAnsiTheme="minorEastAsia"/>
          <w:sz w:val="24"/>
          <w:szCs w:val="24"/>
        </w:rPr>
        <w:t>00</w:t>
      </w:r>
      <w:r>
        <w:rPr>
          <w:rFonts w:hint="eastAsia" w:asciiTheme="minorEastAsia" w:hAnsiTheme="minorEastAsia"/>
          <w:sz w:val="24"/>
          <w:szCs w:val="24"/>
        </w:rPr>
        <w:t>元，脱岗二次罚款2</w:t>
      </w:r>
      <w:r>
        <w:rPr>
          <w:rFonts w:asciiTheme="minorEastAsia" w:hAnsiTheme="minorEastAsia"/>
          <w:sz w:val="24"/>
          <w:szCs w:val="24"/>
        </w:rPr>
        <w:t>00</w:t>
      </w:r>
      <w:r>
        <w:rPr>
          <w:rFonts w:hint="eastAsia" w:asciiTheme="minorEastAsia" w:hAnsiTheme="minorEastAsia"/>
          <w:sz w:val="24"/>
          <w:szCs w:val="24"/>
        </w:rPr>
        <w:t>元，脱岗三次按旷工处理（1个月内）；旷工：未经同意或按规定程序办理请假手续而未正常上班的；旷工一次罚款</w:t>
      </w:r>
      <w:r>
        <w:rPr>
          <w:rFonts w:asciiTheme="minorEastAsia" w:hAnsiTheme="minorEastAsia"/>
          <w:sz w:val="24"/>
          <w:szCs w:val="24"/>
        </w:rPr>
        <w:t>200</w:t>
      </w:r>
      <w:r>
        <w:rPr>
          <w:rFonts w:hint="eastAsia" w:asciiTheme="minorEastAsia" w:hAnsiTheme="minorEastAsia"/>
          <w:sz w:val="24"/>
          <w:szCs w:val="24"/>
        </w:rPr>
        <w:t>元，旷工第二次罚款4</w:t>
      </w:r>
      <w:r>
        <w:rPr>
          <w:rFonts w:asciiTheme="minorEastAsia" w:hAnsiTheme="minorEastAsia"/>
          <w:sz w:val="24"/>
          <w:szCs w:val="24"/>
        </w:rPr>
        <w:t>00</w:t>
      </w:r>
      <w:r>
        <w:rPr>
          <w:rFonts w:hint="eastAsia" w:asciiTheme="minorEastAsia" w:hAnsiTheme="minorEastAsia"/>
          <w:sz w:val="24"/>
          <w:szCs w:val="24"/>
        </w:rPr>
        <w:t>元，旷工第三次，更换乙方驻派人员。</w:t>
      </w:r>
    </w:p>
    <w:p>
      <w:pPr>
        <w:tabs>
          <w:tab w:val="left" w:pos="1080"/>
        </w:tabs>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7</w:t>
      </w:r>
      <w:r>
        <w:rPr>
          <w:rFonts w:asciiTheme="minorEastAsia" w:hAnsiTheme="minorEastAsia"/>
          <w:sz w:val="24"/>
          <w:szCs w:val="24"/>
        </w:rPr>
        <w:t xml:space="preserve">.3 </w:t>
      </w:r>
      <w:r>
        <w:rPr>
          <w:rFonts w:hint="eastAsia" w:asciiTheme="minorEastAsia" w:hAnsiTheme="minorEastAsia"/>
          <w:sz w:val="24"/>
          <w:szCs w:val="24"/>
        </w:rPr>
        <w:t>除以上违纪处理规定，甲方有权依据本合同第九条1、2、3、条款进行违纪处罚，所有罚款皆从劳务服务费中扣除。</w:t>
      </w:r>
    </w:p>
    <w:p>
      <w:pPr>
        <w:tabs>
          <w:tab w:val="left" w:pos="0"/>
        </w:tabs>
        <w:adjustRightInd w:val="0"/>
        <w:snapToGrid w:val="0"/>
        <w:spacing w:line="500" w:lineRule="exact"/>
        <w:ind w:firstLine="480" w:firstLineChars="200"/>
        <w:textAlignment w:val="baseline"/>
        <w:rPr>
          <w:rFonts w:cs="Times New Roman" w:asciiTheme="minorEastAsia" w:hAnsiTheme="minorEastAsia"/>
          <w:sz w:val="24"/>
          <w:szCs w:val="24"/>
        </w:rPr>
      </w:pPr>
      <w:r>
        <w:rPr>
          <w:rFonts w:cs="Times New Roman" w:asciiTheme="minorEastAsia" w:hAnsiTheme="minorEastAsia"/>
          <w:sz w:val="24"/>
          <w:szCs w:val="24"/>
        </w:rPr>
        <w:t>8</w:t>
      </w:r>
      <w:r>
        <w:rPr>
          <w:rFonts w:hint="eastAsia" w:cs="Times New Roman" w:asciiTheme="minorEastAsia" w:hAnsiTheme="minorEastAsia"/>
          <w:sz w:val="24"/>
          <w:szCs w:val="24"/>
        </w:rPr>
        <w:t>.甲方应按约定向乙方支付每月劳务服务费。</w:t>
      </w:r>
    </w:p>
    <w:p>
      <w:pPr>
        <w:tabs>
          <w:tab w:val="left" w:pos="0"/>
        </w:tabs>
        <w:adjustRightInd w:val="0"/>
        <w:snapToGrid w:val="0"/>
        <w:spacing w:line="500" w:lineRule="exact"/>
        <w:ind w:firstLine="480" w:firstLineChars="200"/>
        <w:textAlignment w:val="baseline"/>
        <w:rPr>
          <w:rFonts w:cs="Times New Roman" w:asciiTheme="minorEastAsia" w:hAnsiTheme="minorEastAsia"/>
          <w:sz w:val="24"/>
          <w:szCs w:val="24"/>
        </w:rPr>
      </w:pPr>
      <w:r>
        <w:rPr>
          <w:rFonts w:cs="Times New Roman" w:asciiTheme="minorEastAsia" w:hAnsiTheme="minorEastAsia"/>
          <w:sz w:val="24"/>
          <w:szCs w:val="24"/>
        </w:rPr>
        <w:t>9</w:t>
      </w:r>
      <w:r>
        <w:rPr>
          <w:rFonts w:hint="eastAsia" w:cs="Times New Roman" w:asciiTheme="minorEastAsia" w:hAnsiTheme="minorEastAsia"/>
          <w:sz w:val="24"/>
          <w:szCs w:val="24"/>
        </w:rPr>
        <w:t>.甲方不因签署、执行本合同及对乙方人员实施现场监管而与乙方人员建立劳动或劳务关系，也不因此代替乙方对其派驻甲方的工作人员承担任何法律责任。</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第八条  乙方的权利和义务</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1.乙方保证派驻本项目现场的符合要求的人员，如甲方临时性增加相关工作，乙方在能力范围内应免费增加人员，以满足甲方临时工作要求。 </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2.乙方派驻本项目的人员年龄应在50周岁以下，五官端正，体型适中，接受过正规的工作技能以及礼仪礼貌培训。</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3.乙方派驻本项目的人员工作时间内未经甲方批准，不得擅自离岗，禁止在工作场所吸烟，否则甲方可追究乙方违约责任。</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4.乙方应确保合法用工，依法与其员工建立劳动合同关系，并保证该劳动合同关系在本合同履行期间合法存续，并确保在合同履行期间内按时发放员工薪酬及缴纳社保。</w:t>
      </w:r>
      <w:bookmarkStart w:id="2" w:name="OLE_LINK4"/>
      <w:bookmarkStart w:id="3" w:name="OLE_LINK3"/>
      <w:r>
        <w:rPr>
          <w:rFonts w:hint="eastAsia" w:cs="Times New Roman" w:asciiTheme="minorEastAsia" w:hAnsiTheme="minorEastAsia"/>
          <w:sz w:val="24"/>
          <w:szCs w:val="24"/>
        </w:rPr>
        <w:t>甲方不承担任何乙方与其员工劳动合同项下的任何责任</w:t>
      </w:r>
      <w:bookmarkEnd w:id="2"/>
      <w:bookmarkEnd w:id="3"/>
      <w:r>
        <w:rPr>
          <w:rFonts w:hint="eastAsia" w:cs="Times New Roman" w:asciiTheme="minorEastAsia" w:hAnsiTheme="minorEastAsia"/>
          <w:sz w:val="24"/>
          <w:szCs w:val="24"/>
        </w:rPr>
        <w:t>，乙方工作人员在工作期间产生的劳动纠纷由乙方处理，甲方概不负责；同时不得影响本合同正常履行。</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5.乙方不得雇佣不符合法律法规规定的人员，如未成年人、患有严重传染性疾病人员等，否则由此产生一切责任由乙方承担。如造成甲方损失，乙方应全额赔偿。</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6.乙方应按法律法规的要求组织派驻工作人员入职前后进行职业健康体检，相关费用由乙方承担，否则产生的一切后果由乙方负责。</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7.乙方应按甲方要求，对日常工作人员统一着装；应</w:t>
      </w:r>
      <w:r>
        <w:rPr>
          <w:rFonts w:hint="eastAsia" w:cs="Times New Roman" w:asciiTheme="minorEastAsia" w:hAnsiTheme="minorEastAsia"/>
          <w:sz w:val="24"/>
          <w:szCs w:val="24"/>
          <w:lang w:eastAsia="zh-CN"/>
        </w:rPr>
        <w:t>佩戴</w:t>
      </w:r>
      <w:bookmarkStart w:id="4" w:name="_GoBack"/>
      <w:bookmarkEnd w:id="4"/>
      <w:r>
        <w:rPr>
          <w:rFonts w:hint="eastAsia" w:cs="Times New Roman" w:asciiTheme="minorEastAsia" w:hAnsiTheme="minorEastAsia"/>
          <w:sz w:val="24"/>
          <w:szCs w:val="24"/>
        </w:rPr>
        <w:t>工牌（带相片）上岗，相关费用由乙方承担。本合同项下工作人员服装应整齐、干净、无破损。</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8.乙方应为当班人员提供安全防护器具，并进行安全培训；生产辅助工进入生产区域作业应佩戴合格安全帽和穿戴反光背心，确保其当班作业过程中人身安全；同时为派驻人员购买人身意外伤害保险，并向甲方提供购买保险凭证。</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9.乙方派驻工作人员在工作期间应听从甲方指挥，按工作规程和安全规程要求开展工作，工作期间产生的工伤事故由乙方购买的工伤保险支付，不足部分由乙方承担，甲方概不负责。</w:t>
      </w:r>
    </w:p>
    <w:p>
      <w:pPr>
        <w:tabs>
          <w:tab w:val="left" w:pos="0"/>
        </w:tabs>
        <w:adjustRightInd w:val="0"/>
        <w:snapToGrid w:val="0"/>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10</w:t>
      </w:r>
      <w:r>
        <w:rPr>
          <w:rFonts w:hint="eastAsia" w:cs="Times New Roman" w:asciiTheme="minorEastAsia" w:hAnsiTheme="minorEastAsia"/>
          <w:sz w:val="24"/>
          <w:szCs w:val="24"/>
        </w:rPr>
        <w:t>.乙方应在本合同签署次日向甲方提交保洁项目作业规程。该等作业规程经甲方确认后作为本合同组成部分。乙方应按经甲方确认的作业规程进行日常作业。</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1</w:t>
      </w:r>
      <w:r>
        <w:rPr>
          <w:rFonts w:hint="eastAsia" w:cs="Times New Roman" w:asciiTheme="minorEastAsia" w:hAnsiTheme="minorEastAsia"/>
          <w:sz w:val="24"/>
          <w:szCs w:val="24"/>
        </w:rPr>
        <w:t>.乙方现场负责人应向甲方汇报日常作业情况，提出存在问题及解决方法。</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2</w:t>
      </w:r>
      <w:r>
        <w:rPr>
          <w:rFonts w:hint="eastAsia" w:cs="Times New Roman" w:asciiTheme="minorEastAsia" w:hAnsiTheme="minorEastAsia"/>
          <w:sz w:val="24"/>
          <w:szCs w:val="24"/>
        </w:rPr>
        <w:t>.乙方应定期对派驻人员进行培训，培训内容包括但不限于日常工作业务、报修流程、紧急事件处理、安全操作等。</w:t>
      </w:r>
    </w:p>
    <w:p>
      <w:pPr>
        <w:spacing w:line="500" w:lineRule="exact"/>
        <w:ind w:firstLine="440" w:firstLineChars="200"/>
        <w:rPr>
          <w:rFonts w:cs="Times New Roman" w:asciiTheme="minorEastAsia" w:hAnsiTheme="minorEastAsia"/>
          <w:spacing w:val="-10"/>
          <w:sz w:val="24"/>
          <w:szCs w:val="24"/>
        </w:rPr>
      </w:pPr>
      <w:r>
        <w:rPr>
          <w:rFonts w:cs="Times New Roman" w:asciiTheme="minorEastAsia" w:hAnsiTheme="minorEastAsia"/>
          <w:spacing w:val="-10"/>
          <w:sz w:val="24"/>
          <w:szCs w:val="24"/>
        </w:rPr>
        <w:t>13</w:t>
      </w:r>
      <w:r>
        <w:rPr>
          <w:rFonts w:hint="eastAsia" w:cs="Times New Roman" w:asciiTheme="minorEastAsia" w:hAnsiTheme="minorEastAsia"/>
          <w:spacing w:val="-10"/>
          <w:sz w:val="24"/>
          <w:szCs w:val="24"/>
        </w:rPr>
        <w:t>.乙方确保其当班人员服从并遵守甲方人员的现场管理和相关要求。</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4</w:t>
      </w:r>
      <w:r>
        <w:rPr>
          <w:rFonts w:hint="eastAsia" w:cs="Times New Roman" w:asciiTheme="minorEastAsia" w:hAnsiTheme="minorEastAsia"/>
          <w:sz w:val="24"/>
          <w:szCs w:val="24"/>
        </w:rPr>
        <w:t>.乙方应要求其人员节约使用甲方提供的资源，不得浪费。</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5</w:t>
      </w:r>
      <w:r>
        <w:rPr>
          <w:rFonts w:hint="eastAsia" w:cs="Times New Roman" w:asciiTheme="minorEastAsia" w:hAnsiTheme="minorEastAsia"/>
          <w:sz w:val="24"/>
          <w:szCs w:val="24"/>
        </w:rPr>
        <w:t>.乙方不得擅自挪用甲方物品，如需挪用甲方物品，经甲方确认后方可使用。</w:t>
      </w:r>
    </w:p>
    <w:p>
      <w:pPr>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16</w:t>
      </w:r>
      <w:r>
        <w:rPr>
          <w:rFonts w:hint="eastAsia" w:cs="Times New Roman" w:asciiTheme="minorEastAsia" w:hAnsiTheme="minorEastAsia"/>
          <w:sz w:val="24"/>
          <w:szCs w:val="24"/>
        </w:rPr>
        <w:t>.如乙方服务涉及高空作业或其他危险性作业，乙方应在作业前向甲方提交作业方案，经甲方确认后方可实施。</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7</w:t>
      </w:r>
      <w:r>
        <w:rPr>
          <w:rFonts w:hint="eastAsia" w:cs="Times New Roman" w:asciiTheme="minorEastAsia" w:hAnsiTheme="minorEastAsia"/>
          <w:sz w:val="24"/>
          <w:szCs w:val="24"/>
        </w:rPr>
        <w:t>.乙方作业应注意防火，并采取有效措施避免漏水、漏电等发生。如发现本项目存在任何设备故障、消防隐患，乙方应及时通知甲方，并协助甲方及时排除。</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8</w:t>
      </w:r>
      <w:r>
        <w:rPr>
          <w:rFonts w:hint="eastAsia" w:cs="Times New Roman" w:asciiTheme="minorEastAsia" w:hAnsiTheme="minorEastAsia"/>
          <w:sz w:val="24"/>
          <w:szCs w:val="24"/>
        </w:rPr>
        <w:t>. 乙方员工在甲方宿舍住宿的，要遵守甲方宿舍管理规定，不得在宿舍烹煮食物，不得在宿舍饮酒、赌博、吸毒等。</w:t>
      </w:r>
    </w:p>
    <w:p>
      <w:pPr>
        <w:tabs>
          <w:tab w:val="left" w:pos="4410"/>
        </w:tabs>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19</w:t>
      </w:r>
      <w:r>
        <w:rPr>
          <w:rFonts w:hint="eastAsia" w:cs="Times New Roman" w:asciiTheme="minorEastAsia" w:hAnsiTheme="minorEastAsia"/>
          <w:sz w:val="24"/>
          <w:szCs w:val="24"/>
        </w:rPr>
        <w:t>.本合同项下乙方提供服务时间，涵盖服务期限内全部周末及法定节假日。乙方应保证其派驻人员服从甲方对服务工作的各项时间安排。如发生台风、暴雨、大雪等恶劣天气，乙方应安排管理人员24小时值班。如发生水管爆裂等突发事件，乙方应以最快速度安排应急人员对积水、污物等及时进行清理。</w:t>
      </w:r>
    </w:p>
    <w:p>
      <w:pPr>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20</w:t>
      </w:r>
      <w:r>
        <w:rPr>
          <w:rFonts w:hint="eastAsia" w:cs="Times New Roman" w:asciiTheme="minorEastAsia" w:hAnsiTheme="minorEastAsia"/>
          <w:sz w:val="24"/>
          <w:szCs w:val="24"/>
        </w:rPr>
        <w:t>.乙方保证其日常作业不影响甲方的正常办公。</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w:t>
      </w:r>
      <w:r>
        <w:rPr>
          <w:rFonts w:cs="Times New Roman" w:asciiTheme="minorEastAsia" w:hAnsiTheme="minorEastAsia"/>
          <w:sz w:val="24"/>
          <w:szCs w:val="24"/>
        </w:rPr>
        <w:t>1</w:t>
      </w:r>
      <w:r>
        <w:rPr>
          <w:rFonts w:hint="eastAsia" w:cs="Times New Roman" w:asciiTheme="minorEastAsia" w:hAnsiTheme="minorEastAsia"/>
          <w:sz w:val="24"/>
          <w:szCs w:val="24"/>
        </w:rPr>
        <w:t>.本合同因任何原因终止的，乙方应在终止后3日内，与甲方或甲方指定接管单位办理本项目交接，并与接管单位签署交接确认文件。交接确认文件应交甲方一份备案。</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第九条  违约责任</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w:t>
      </w:r>
      <w:r>
        <w:rPr>
          <w:rFonts w:hint="eastAsia" w:cs="Times New Roman" w:asciiTheme="minorEastAsia" w:hAnsiTheme="minorEastAsia"/>
          <w:sz w:val="24"/>
          <w:szCs w:val="24"/>
        </w:rPr>
        <w:t xml:space="preserve">若乙方派驻符合甲方要求的合格人员数量、人员到岗时间未达到合同约定的，甲方按照100元每人/天标准追究乙方违约责任，并有权在服务费中进行扣除，乙方对此无异议。 </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w:t>
      </w:r>
      <w:r>
        <w:rPr>
          <w:rFonts w:cs="Times New Roman" w:asciiTheme="minorEastAsia" w:hAnsiTheme="minorEastAsia"/>
          <w:sz w:val="24"/>
          <w:szCs w:val="24"/>
        </w:rPr>
        <w:t>.</w:t>
      </w:r>
      <w:r>
        <w:rPr>
          <w:rFonts w:hint="eastAsia" w:cs="Times New Roman" w:asciiTheme="minorEastAsia" w:hAnsiTheme="minorEastAsia"/>
          <w:sz w:val="24"/>
          <w:szCs w:val="24"/>
        </w:rPr>
        <w:t>乙方在为甲方提供服务期间，因乙方派驻人员疏忽或脱岗或旷工或不遵守甲方相关工作要求等的，甲方有权向乙方按照每人/次50元标准追究违约责任，并在服务费中扣除，乙方对此无异议。如由此造成甲方经济损失的，乙方应承担全部赔偿责任。</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依据本合同，由于乙方人员进行日常服务工作时的过失或故意行为，造成甲方或任何第三方人身或财产损害的，乙方承担全部赔偿责任。</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w:t>
      </w:r>
      <w:r>
        <w:rPr>
          <w:rFonts w:cs="Times New Roman" w:asciiTheme="minorEastAsia" w:hAnsiTheme="minorEastAsia"/>
          <w:sz w:val="24"/>
          <w:szCs w:val="24"/>
        </w:rPr>
        <w:t>.</w:t>
      </w:r>
      <w:r>
        <w:rPr>
          <w:rFonts w:hint="eastAsia" w:cs="Times New Roman" w:asciiTheme="minorEastAsia" w:hAnsiTheme="minorEastAsia"/>
          <w:sz w:val="24"/>
          <w:szCs w:val="24"/>
        </w:rPr>
        <w:t>甲方逾期不支付服务费的，每日按逾期金额数额的</w:t>
      </w:r>
      <w:r>
        <w:rPr>
          <w:rFonts w:hint="eastAsia" w:ascii="宋体" w:hAnsi="宋体" w:cs="宋体"/>
          <w:sz w:val="24"/>
          <w:szCs w:val="24"/>
        </w:rPr>
        <w:t>万分之五</w:t>
      </w:r>
      <w:r>
        <w:rPr>
          <w:rFonts w:hint="eastAsia" w:cs="Times New Roman" w:asciiTheme="minorEastAsia" w:hAnsiTheme="minorEastAsia"/>
          <w:sz w:val="24"/>
          <w:szCs w:val="24"/>
        </w:rPr>
        <w:t>计算违约金</w:t>
      </w:r>
      <w:r>
        <w:rPr>
          <w:rFonts w:hint="eastAsia" w:ascii="宋体" w:hAnsi="宋体" w:cs="宋体"/>
          <w:sz w:val="24"/>
          <w:szCs w:val="24"/>
        </w:rPr>
        <w:t>，违约金上限为欠付金额的1</w:t>
      </w:r>
      <w:r>
        <w:rPr>
          <w:rFonts w:ascii="宋体" w:hAnsi="宋体" w:cs="宋体"/>
          <w:sz w:val="24"/>
          <w:szCs w:val="24"/>
        </w:rPr>
        <w:t>0%</w:t>
      </w:r>
      <w:r>
        <w:rPr>
          <w:rFonts w:hint="eastAsia" w:cs="Times New Roman" w:asciiTheme="minorEastAsia" w:hAnsiTheme="minorEastAsia"/>
          <w:sz w:val="24"/>
          <w:szCs w:val="24"/>
        </w:rPr>
        <w:t>。如逾期一个月未支付服务费的，乙方有权单方解除合同，并要求甲方结清相关费用（含解除合同产生的员工补偿金等），但甲方因乙方未按合同约定履行而未予支付费用的除外。</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第十条 争议解决方式</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如合同履行过程中双方发生争议，应进行协商解决。若协商不成，双方同意由甲方所在地有管辖权的人民法院管辖。</w:t>
      </w:r>
    </w:p>
    <w:p>
      <w:pPr>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第十</w:t>
      </w:r>
      <w:r>
        <w:rPr>
          <w:rFonts w:hint="eastAsia" w:cs="Times New Roman" w:asciiTheme="minorEastAsia" w:hAnsiTheme="minorEastAsia"/>
          <w:sz w:val="24"/>
          <w:szCs w:val="24"/>
        </w:rPr>
        <w:t>一</w:t>
      </w:r>
      <w:r>
        <w:rPr>
          <w:rFonts w:cs="Times New Roman" w:asciiTheme="minorEastAsia" w:hAnsiTheme="minorEastAsia"/>
          <w:sz w:val="24"/>
          <w:szCs w:val="24"/>
        </w:rPr>
        <w:t>条</w:t>
      </w:r>
      <w:r>
        <w:rPr>
          <w:rFonts w:hint="eastAsia" w:cs="Times New Roman" w:asciiTheme="minorEastAsia" w:hAnsiTheme="minorEastAsia"/>
          <w:sz w:val="24"/>
          <w:szCs w:val="24"/>
        </w:rPr>
        <w:t xml:space="preserve">  合同效力</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本合同一式肆份，每方各执贰份，自双方法定代表人或授权委托人签章并加盖单位公章之日起生效，具有同等法律效力。</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第十二条  通知</w:t>
      </w:r>
    </w:p>
    <w:p>
      <w:pPr>
        <w:snapToGrid w:val="0"/>
        <w:spacing w:line="500" w:lineRule="exact"/>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 xml:space="preserve">通知：双方确认本合同预留了地址为有效送达地址，任何一方不得拒绝签收对方的文件信函，否则一方按对方地址邮寄的文件信函，在交付邮寄后第五天即视为有效送达。改变送达地址的，应当在两日内书面通知对方，否则对方按原地址邮寄的文件仍视为送达，由此产生的法律后果由改变地址的一方承担。  </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bCs/>
          <w:sz w:val="24"/>
          <w:szCs w:val="24"/>
        </w:rPr>
        <w:t xml:space="preserve">第十三条  </w:t>
      </w:r>
      <w:r>
        <w:rPr>
          <w:rFonts w:hint="eastAsia" w:cs="Times New Roman" w:asciiTheme="minorEastAsia" w:hAnsiTheme="minorEastAsia"/>
          <w:sz w:val="24"/>
          <w:szCs w:val="24"/>
        </w:rPr>
        <w:t>其它约定</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1.双方本着友好合作原则商定，乙方进驻甲方现场后，若因服务范围扩大/减少或工作增加/减少，需增加/减少费用时，由双方协商议定；甲方所签发的人员增加需求表作为本合同补充件，具备同等法律效力。</w:t>
      </w:r>
    </w:p>
    <w:p>
      <w:pPr>
        <w:snapToGrid w:val="0"/>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乙方在上述服务范围之外，在甲方遇到重大项工作时，乙方有义务按甲方要求阶段性增配人员，费用由乙方自行承担，时间不超过一周。</w:t>
      </w:r>
    </w:p>
    <w:p>
      <w:pPr>
        <w:snapToGrid w:val="0"/>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.项目日常检查时发生不合格项，情况属实的乙方要积极配合签字，若在甲方查证的情况下乙方仍不配合签字，甲方可根据合同约定针对不合格项进行扣分扣款处理。</w:t>
      </w:r>
    </w:p>
    <w:p>
      <w:pPr>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4.未尽事宜双方可通过平等协商进行补充协议，补充协议与本合同具有同等法律效力。</w:t>
      </w:r>
    </w:p>
    <w:p>
      <w:pPr>
        <w:snapToGrid w:val="0"/>
        <w:spacing w:line="500" w:lineRule="exact"/>
        <w:rPr>
          <w:rFonts w:cs="Times New Roman" w:asciiTheme="minorEastAsia" w:hAnsiTheme="minorEastAsia"/>
          <w:bCs/>
          <w:sz w:val="24"/>
          <w:szCs w:val="24"/>
        </w:rPr>
      </w:pPr>
      <w:r>
        <w:rPr>
          <w:rFonts w:hint="eastAsia" w:cs="Times New Roman" w:asciiTheme="minorEastAsia" w:hAnsiTheme="minorEastAsia"/>
          <w:b/>
          <w:sz w:val="24"/>
          <w:szCs w:val="24"/>
        </w:rPr>
        <w:t xml:space="preserve"> </w:t>
      </w:r>
      <w:r>
        <w:rPr>
          <w:rFonts w:cs="Times New Roman" w:asciiTheme="minorEastAsia" w:hAnsiTheme="minorEastAsia"/>
          <w:b/>
          <w:sz w:val="24"/>
          <w:szCs w:val="24"/>
        </w:rPr>
        <w:t xml:space="preserve">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附件：乙方营业执照</w:t>
      </w:r>
    </w:p>
    <w:p>
      <w:pPr>
        <w:snapToGrid w:val="0"/>
        <w:spacing w:line="500" w:lineRule="exact"/>
        <w:rPr>
          <w:rFonts w:cs="Times New Roman" w:asciiTheme="minorEastAsia" w:hAnsiTheme="minorEastAsia"/>
          <w:sz w:val="24"/>
          <w:szCs w:val="24"/>
        </w:rPr>
      </w:pPr>
    </w:p>
    <w:p>
      <w:pPr>
        <w:snapToGrid w:val="0"/>
        <w:spacing w:line="500" w:lineRule="exact"/>
        <w:rPr>
          <w:rFonts w:cs="Times New Roman" w:asciiTheme="minorEastAsia" w:hAnsiTheme="minorEastAsia"/>
          <w:sz w:val="24"/>
          <w:szCs w:val="24"/>
        </w:rPr>
      </w:pPr>
    </w:p>
    <w:p>
      <w:pPr>
        <w:tabs>
          <w:tab w:val="left" w:pos="1080"/>
        </w:tabs>
        <w:spacing w:line="500" w:lineRule="exact"/>
        <w:rPr>
          <w:rFonts w:cs="Arial" w:asciiTheme="minorEastAsia" w:hAnsiTheme="minorEastAsia"/>
          <w:sz w:val="24"/>
          <w:szCs w:val="24"/>
        </w:rPr>
      </w:pPr>
      <w:r>
        <w:rPr>
          <w:rFonts w:hint="eastAsia" w:cs="Arial" w:asciiTheme="minorEastAsia" w:hAnsiTheme="minorEastAsia"/>
          <w:bCs/>
          <w:sz w:val="24"/>
          <w:szCs w:val="24"/>
        </w:rPr>
        <w:t>甲方：</w:t>
      </w:r>
      <w:r>
        <w:rPr>
          <w:rFonts w:hint="eastAsia" w:cs="Arial" w:asciiTheme="minorEastAsia" w:hAnsiTheme="minorEastAsia"/>
          <w:sz w:val="24"/>
          <w:szCs w:val="24"/>
        </w:rPr>
        <w:t>（公章</w:t>
      </w:r>
      <w:r>
        <w:rPr>
          <w:rFonts w:cs="Arial" w:asciiTheme="minorEastAsia" w:hAnsiTheme="minorEastAsia"/>
          <w:sz w:val="24"/>
          <w:szCs w:val="24"/>
        </w:rPr>
        <w:t>）</w:t>
      </w:r>
      <w:r>
        <w:rPr>
          <w:rFonts w:hint="eastAsia" w:cs="Arial" w:asciiTheme="minorEastAsia" w:hAnsiTheme="minorEastAsia"/>
          <w:sz w:val="24"/>
          <w:szCs w:val="24"/>
        </w:rPr>
        <w:t xml:space="preserve">           </w:t>
      </w:r>
      <w:r>
        <w:rPr>
          <w:rFonts w:cs="Arial" w:asciiTheme="minorEastAsia" w:hAnsiTheme="minorEastAsia"/>
          <w:sz w:val="24"/>
          <w:szCs w:val="24"/>
        </w:rPr>
        <w:t xml:space="preserve">              </w:t>
      </w:r>
      <w:r>
        <w:rPr>
          <w:rFonts w:hint="eastAsia" w:cs="Arial" w:asciiTheme="minorEastAsia" w:hAnsiTheme="minorEastAsia"/>
          <w:bCs/>
          <w:sz w:val="24"/>
          <w:szCs w:val="24"/>
        </w:rPr>
        <w:t>乙方：</w:t>
      </w:r>
      <w:r>
        <w:rPr>
          <w:rFonts w:hint="eastAsia" w:cs="Arial" w:asciiTheme="minorEastAsia" w:hAnsiTheme="minorEastAsia"/>
          <w:sz w:val="24"/>
          <w:szCs w:val="24"/>
        </w:rPr>
        <w:t>（公章</w:t>
      </w:r>
      <w:r>
        <w:rPr>
          <w:rFonts w:cs="Arial" w:asciiTheme="minorEastAsia" w:hAnsiTheme="minorEastAsia"/>
          <w:sz w:val="24"/>
          <w:szCs w:val="24"/>
        </w:rPr>
        <w:t xml:space="preserve">） </w:t>
      </w:r>
      <w:r>
        <w:rPr>
          <w:rFonts w:hint="eastAsia" w:cs="Arial" w:asciiTheme="minorEastAsia" w:hAnsiTheme="minorEastAsia"/>
          <w:bCs/>
          <w:sz w:val="24"/>
          <w:szCs w:val="24"/>
        </w:rPr>
        <w:t xml:space="preserve">   </w:t>
      </w:r>
      <w:r>
        <w:rPr>
          <w:rFonts w:cs="Arial" w:asciiTheme="minorEastAsia" w:hAnsiTheme="minorEastAsia"/>
          <w:bCs/>
          <w:sz w:val="24"/>
          <w:szCs w:val="24"/>
        </w:rPr>
        <w:t xml:space="preserve">                   </w:t>
      </w:r>
    </w:p>
    <w:p>
      <w:pPr>
        <w:tabs>
          <w:tab w:val="left" w:pos="1080"/>
        </w:tabs>
        <w:spacing w:line="500" w:lineRule="exact"/>
        <w:rPr>
          <w:rFonts w:cs="Arial" w:asciiTheme="minorEastAsia" w:hAnsiTheme="minorEastAsia"/>
          <w:sz w:val="24"/>
          <w:szCs w:val="24"/>
        </w:rPr>
      </w:pPr>
      <w:r>
        <w:rPr>
          <w:rFonts w:hint="eastAsia" w:cs="Arial" w:asciiTheme="minorEastAsia" w:hAnsiTheme="minorEastAsia"/>
          <w:sz w:val="24"/>
          <w:szCs w:val="24"/>
        </w:rPr>
        <w:t xml:space="preserve">地址：                             </w:t>
      </w:r>
      <w:r>
        <w:rPr>
          <w:rFonts w:cs="Arial" w:asciiTheme="minorEastAsia" w:hAnsiTheme="minorEastAsia"/>
          <w:sz w:val="24"/>
          <w:szCs w:val="24"/>
        </w:rPr>
        <w:t xml:space="preserve">   地址：</w:t>
      </w:r>
    </w:p>
    <w:p>
      <w:pPr>
        <w:tabs>
          <w:tab w:val="left" w:pos="1080"/>
        </w:tabs>
        <w:spacing w:line="500" w:lineRule="exact"/>
        <w:rPr>
          <w:rFonts w:cs="Arial" w:asciiTheme="minorEastAsia" w:hAnsiTheme="minorEastAsia"/>
          <w:sz w:val="24"/>
          <w:szCs w:val="24"/>
        </w:rPr>
      </w:pPr>
      <w:r>
        <w:rPr>
          <w:rFonts w:cs="Arial" w:asciiTheme="minorEastAsia" w:hAnsiTheme="minorEastAsia"/>
          <w:sz w:val="24"/>
          <w:szCs w:val="24"/>
        </w:rPr>
        <w:t xml:space="preserve">法定代表人：                       </w:t>
      </w:r>
      <w:r>
        <w:rPr>
          <w:rFonts w:hint="eastAsia" w:cs="Arial" w:asciiTheme="minorEastAsia" w:hAnsiTheme="minorEastAsia"/>
          <w:sz w:val="24"/>
          <w:szCs w:val="24"/>
        </w:rPr>
        <w:t xml:space="preserve"> </w:t>
      </w:r>
      <w:r>
        <w:rPr>
          <w:rFonts w:cs="Arial" w:asciiTheme="minorEastAsia" w:hAnsiTheme="minorEastAsia"/>
          <w:sz w:val="24"/>
          <w:szCs w:val="24"/>
        </w:rPr>
        <w:t xml:space="preserve">  法定代表人：</w:t>
      </w:r>
    </w:p>
    <w:p>
      <w:pPr>
        <w:tabs>
          <w:tab w:val="left" w:pos="1080"/>
        </w:tabs>
        <w:spacing w:line="500" w:lineRule="exact"/>
        <w:rPr>
          <w:rFonts w:cs="Arial" w:asciiTheme="minorEastAsia" w:hAnsiTheme="minorEastAsia"/>
          <w:sz w:val="24"/>
          <w:szCs w:val="24"/>
        </w:rPr>
      </w:pPr>
      <w:r>
        <w:rPr>
          <w:rFonts w:cs="Arial" w:asciiTheme="minorEastAsia" w:hAnsiTheme="minorEastAsia"/>
          <w:sz w:val="24"/>
          <w:szCs w:val="24"/>
        </w:rPr>
        <w:t>或委托代理人：                        或委托代理人：</w:t>
      </w:r>
    </w:p>
    <w:p>
      <w:pPr>
        <w:tabs>
          <w:tab w:val="left" w:pos="1080"/>
        </w:tabs>
        <w:spacing w:line="500" w:lineRule="exact"/>
        <w:rPr>
          <w:rFonts w:cs="Arial" w:asciiTheme="minorEastAsia" w:hAnsiTheme="minorEastAsia"/>
          <w:sz w:val="24"/>
          <w:szCs w:val="24"/>
        </w:rPr>
      </w:pPr>
      <w:r>
        <w:rPr>
          <w:rFonts w:cs="Arial" w:asciiTheme="minorEastAsia" w:hAnsiTheme="minorEastAsia"/>
          <w:sz w:val="24"/>
          <w:szCs w:val="24"/>
        </w:rPr>
        <w:t>电话：</w:t>
      </w:r>
      <w:r>
        <w:rPr>
          <w:rFonts w:hint="eastAsia" w:cs="Arial" w:asciiTheme="minorEastAsia" w:hAnsiTheme="minorEastAsia"/>
          <w:sz w:val="24"/>
          <w:szCs w:val="24"/>
        </w:rPr>
        <w:t xml:space="preserve">              </w:t>
      </w:r>
      <w:r>
        <w:rPr>
          <w:rFonts w:cs="Arial" w:asciiTheme="minorEastAsia" w:hAnsiTheme="minorEastAsia"/>
          <w:sz w:val="24"/>
          <w:szCs w:val="24"/>
        </w:rPr>
        <w:t xml:space="preserve">                  电话： </w:t>
      </w:r>
    </w:p>
    <w:p>
      <w:pPr>
        <w:tabs>
          <w:tab w:val="left" w:pos="1080"/>
        </w:tabs>
        <w:spacing w:line="500" w:lineRule="exact"/>
        <w:rPr>
          <w:rFonts w:cs="Arial" w:asciiTheme="minorEastAsia" w:hAnsiTheme="minorEastAsia"/>
          <w:sz w:val="24"/>
          <w:szCs w:val="24"/>
        </w:rPr>
      </w:pPr>
      <w:r>
        <w:rPr>
          <w:rFonts w:cs="Arial" w:asciiTheme="minorEastAsia" w:hAnsiTheme="minorEastAsia"/>
          <w:sz w:val="24"/>
          <w:szCs w:val="24"/>
        </w:rPr>
        <w:t>传真：</w:t>
      </w:r>
      <w:r>
        <w:rPr>
          <w:rFonts w:hint="eastAsia" w:cs="Arial" w:asciiTheme="minorEastAsia" w:hAnsiTheme="minorEastAsia"/>
          <w:sz w:val="24"/>
          <w:szCs w:val="24"/>
        </w:rPr>
        <w:t xml:space="preserve">            </w:t>
      </w:r>
      <w:r>
        <w:rPr>
          <w:rFonts w:cs="Arial" w:asciiTheme="minorEastAsia" w:hAnsiTheme="minorEastAsia"/>
          <w:sz w:val="24"/>
          <w:szCs w:val="24"/>
        </w:rPr>
        <w:t xml:space="preserve">                    传真：      </w:t>
      </w:r>
    </w:p>
    <w:p>
      <w:pPr>
        <w:keepNext w:val="0"/>
        <w:keepLines w:val="0"/>
        <w:pageBreakBefore w:val="0"/>
        <w:widowControl/>
        <w:tabs>
          <w:tab w:val="left" w:pos="1080"/>
        </w:tabs>
        <w:kinsoku/>
        <w:wordWrap/>
        <w:overflowPunct/>
        <w:topLinePunct w:val="0"/>
        <w:autoSpaceDE/>
        <w:autoSpaceDN/>
        <w:bidi w:val="0"/>
        <w:spacing w:beforeLines="-2147483648" w:afterLines="-2147483648" w:line="500" w:lineRule="exact"/>
        <w:ind w:right="0" w:rightChars="0"/>
        <w:jc w:val="left"/>
        <w:textAlignment w:val="auto"/>
        <w:outlineLvl w:val="9"/>
        <w:rPr>
          <w:rFonts w:hint="eastAsia" w:asciiTheme="minorEastAsia" w:hAnsiTheme="minorEastAsia" w:eastAsiaTheme="minorEastAsia" w:cstheme="minorEastAsia"/>
          <w:color w:val="auto"/>
          <w:sz w:val="32"/>
          <w:szCs w:val="32"/>
        </w:rPr>
      </w:pPr>
      <w:r>
        <w:rPr>
          <w:rFonts w:cs="Arial" w:asciiTheme="minorEastAsia" w:hAnsiTheme="minorEastAsia"/>
          <w:sz w:val="24"/>
          <w:szCs w:val="24"/>
        </w:rPr>
        <w:t>签</w:t>
      </w:r>
      <w:r>
        <w:rPr>
          <w:rFonts w:hint="eastAsia" w:ascii="宋体" w:hAnsi="宋体" w:cs="宋体"/>
          <w:sz w:val="24"/>
          <w:szCs w:val="24"/>
        </w:rPr>
        <w:t>订</w:t>
      </w:r>
      <w:r>
        <w:rPr>
          <w:rFonts w:cs="Arial" w:asciiTheme="minorEastAsia" w:hAnsiTheme="minorEastAsia"/>
          <w:sz w:val="24"/>
          <w:szCs w:val="24"/>
        </w:rPr>
        <w:t>日期   年   月   日               签</w:t>
      </w:r>
      <w:r>
        <w:rPr>
          <w:rFonts w:hint="eastAsia" w:ascii="宋体" w:hAnsi="宋体" w:cs="宋体"/>
          <w:sz w:val="24"/>
          <w:szCs w:val="24"/>
        </w:rPr>
        <w:t>订</w:t>
      </w:r>
      <w:r>
        <w:rPr>
          <w:rFonts w:cs="Arial" w:asciiTheme="minorEastAsia" w:hAnsiTheme="minorEastAsia"/>
          <w:sz w:val="24"/>
          <w:szCs w:val="24"/>
        </w:rPr>
        <w:t xml:space="preserve">日期   年   月  </w:t>
      </w:r>
      <w:r>
        <w:rPr>
          <w:rFonts w:hint="eastAsia" w:cs="Arial" w:asciiTheme="minorEastAsia" w:hAnsiTheme="minorEastAsia"/>
          <w:sz w:val="24"/>
          <w:szCs w:val="24"/>
          <w:lang w:eastAsia="zh-CN"/>
        </w:rPr>
        <w:t>日</w:t>
      </w:r>
    </w:p>
    <w:sectPr>
      <w:headerReference r:id="rId3" w:type="default"/>
      <w:footerReference r:id="rId4" w:type="default"/>
      <w:pgSz w:w="11906" w:h="16838"/>
      <w:pgMar w:top="2268" w:right="1474" w:bottom="2041" w:left="1587"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jc w:val="left"/>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06"/>
      <w:rPr>
        <w:rFonts w:hint="eastAsia"/>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3F9DE"/>
    <w:multiLevelType w:val="singleLevel"/>
    <w:tmpl w:val="D333F9DE"/>
    <w:lvl w:ilvl="0" w:tentative="0">
      <w:start w:val="2"/>
      <w:numFmt w:val="chineseCounting"/>
      <w:suff w:val="nothing"/>
      <w:lvlText w:val="（%1）"/>
      <w:lvlJc w:val="left"/>
      <w:rPr>
        <w:rFonts w:hint="eastAsia"/>
      </w:rPr>
    </w:lvl>
  </w:abstractNum>
  <w:abstractNum w:abstractNumId="1">
    <w:nsid w:val="67F1BAFD"/>
    <w:multiLevelType w:val="singleLevel"/>
    <w:tmpl w:val="67F1BA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NmVkZjJjMzY1NWVhNGQ0ZjgyYThlODI5NTJjMDMifQ=="/>
  </w:docVars>
  <w:rsids>
    <w:rsidRoot w:val="00000000"/>
    <w:rsid w:val="005724FE"/>
    <w:rsid w:val="005D3272"/>
    <w:rsid w:val="00AA2204"/>
    <w:rsid w:val="01174BB9"/>
    <w:rsid w:val="01C40E32"/>
    <w:rsid w:val="01FE1090"/>
    <w:rsid w:val="022416DD"/>
    <w:rsid w:val="03541B11"/>
    <w:rsid w:val="037B54CB"/>
    <w:rsid w:val="04454CA5"/>
    <w:rsid w:val="04AE67D3"/>
    <w:rsid w:val="05966D0B"/>
    <w:rsid w:val="06617B9C"/>
    <w:rsid w:val="0663462A"/>
    <w:rsid w:val="085E259B"/>
    <w:rsid w:val="089B200F"/>
    <w:rsid w:val="08E73269"/>
    <w:rsid w:val="097850AB"/>
    <w:rsid w:val="0A104508"/>
    <w:rsid w:val="0AC27F6F"/>
    <w:rsid w:val="0BE22DB5"/>
    <w:rsid w:val="0BE713B9"/>
    <w:rsid w:val="0C54503E"/>
    <w:rsid w:val="0C74384C"/>
    <w:rsid w:val="0C78463A"/>
    <w:rsid w:val="0E752D97"/>
    <w:rsid w:val="0F861833"/>
    <w:rsid w:val="10BC46FD"/>
    <w:rsid w:val="111C0D40"/>
    <w:rsid w:val="1250635C"/>
    <w:rsid w:val="14C275F8"/>
    <w:rsid w:val="156856B4"/>
    <w:rsid w:val="176A156D"/>
    <w:rsid w:val="17AF6D64"/>
    <w:rsid w:val="17ED2E67"/>
    <w:rsid w:val="1989121E"/>
    <w:rsid w:val="19CC7067"/>
    <w:rsid w:val="1A162736"/>
    <w:rsid w:val="1A6E128B"/>
    <w:rsid w:val="1A965703"/>
    <w:rsid w:val="1AF75E28"/>
    <w:rsid w:val="1B12534E"/>
    <w:rsid w:val="1C5429D7"/>
    <w:rsid w:val="1D887DB3"/>
    <w:rsid w:val="1DE85EAB"/>
    <w:rsid w:val="1F260856"/>
    <w:rsid w:val="1F7F76B4"/>
    <w:rsid w:val="224440D6"/>
    <w:rsid w:val="22AA0088"/>
    <w:rsid w:val="23B5705C"/>
    <w:rsid w:val="23C92560"/>
    <w:rsid w:val="24527160"/>
    <w:rsid w:val="24863CE7"/>
    <w:rsid w:val="24AB3B72"/>
    <w:rsid w:val="24AC0C5F"/>
    <w:rsid w:val="24D920D1"/>
    <w:rsid w:val="25E83B22"/>
    <w:rsid w:val="26191543"/>
    <w:rsid w:val="26354A48"/>
    <w:rsid w:val="27133BA6"/>
    <w:rsid w:val="2772074B"/>
    <w:rsid w:val="28CF0F13"/>
    <w:rsid w:val="2B3B4198"/>
    <w:rsid w:val="2B787CAD"/>
    <w:rsid w:val="2B9040DF"/>
    <w:rsid w:val="2BC333E8"/>
    <w:rsid w:val="2C050E25"/>
    <w:rsid w:val="2D0058F7"/>
    <w:rsid w:val="2D535575"/>
    <w:rsid w:val="2D991094"/>
    <w:rsid w:val="2E862DF3"/>
    <w:rsid w:val="2EE751C9"/>
    <w:rsid w:val="2F8001EC"/>
    <w:rsid w:val="2FB665E3"/>
    <w:rsid w:val="2FC77F6E"/>
    <w:rsid w:val="2FD17D37"/>
    <w:rsid w:val="30113625"/>
    <w:rsid w:val="30155FE8"/>
    <w:rsid w:val="301C4A57"/>
    <w:rsid w:val="305865C4"/>
    <w:rsid w:val="325F5E35"/>
    <w:rsid w:val="32BB29B0"/>
    <w:rsid w:val="33355C12"/>
    <w:rsid w:val="3336205B"/>
    <w:rsid w:val="337241D7"/>
    <w:rsid w:val="34302D75"/>
    <w:rsid w:val="35124ACF"/>
    <w:rsid w:val="35C44DEE"/>
    <w:rsid w:val="3733673B"/>
    <w:rsid w:val="382E7AA9"/>
    <w:rsid w:val="38D444A0"/>
    <w:rsid w:val="392605C5"/>
    <w:rsid w:val="394F3B09"/>
    <w:rsid w:val="3A2700A6"/>
    <w:rsid w:val="3A390BC1"/>
    <w:rsid w:val="3B2D47A9"/>
    <w:rsid w:val="3B4275E9"/>
    <w:rsid w:val="3BAC7A40"/>
    <w:rsid w:val="3C1C1B3B"/>
    <w:rsid w:val="3DCF66DC"/>
    <w:rsid w:val="3F24318A"/>
    <w:rsid w:val="3FAE4650"/>
    <w:rsid w:val="3FD41A7D"/>
    <w:rsid w:val="40465AED"/>
    <w:rsid w:val="404F26AF"/>
    <w:rsid w:val="41F26D69"/>
    <w:rsid w:val="423168E5"/>
    <w:rsid w:val="42A50DC3"/>
    <w:rsid w:val="434F0B25"/>
    <w:rsid w:val="44802897"/>
    <w:rsid w:val="452F7387"/>
    <w:rsid w:val="464E4863"/>
    <w:rsid w:val="46613A62"/>
    <w:rsid w:val="46B44B58"/>
    <w:rsid w:val="46F17B0E"/>
    <w:rsid w:val="47003F31"/>
    <w:rsid w:val="471F374B"/>
    <w:rsid w:val="478449B9"/>
    <w:rsid w:val="47B015A8"/>
    <w:rsid w:val="47B7253A"/>
    <w:rsid w:val="47EB2F2F"/>
    <w:rsid w:val="48081449"/>
    <w:rsid w:val="480F301E"/>
    <w:rsid w:val="4B323153"/>
    <w:rsid w:val="4B57355E"/>
    <w:rsid w:val="4C866E6A"/>
    <w:rsid w:val="4CB913EE"/>
    <w:rsid w:val="4F474F31"/>
    <w:rsid w:val="4F9B3B1C"/>
    <w:rsid w:val="4FF92C46"/>
    <w:rsid w:val="503944F1"/>
    <w:rsid w:val="50D53F5F"/>
    <w:rsid w:val="52301DA0"/>
    <w:rsid w:val="524E2B86"/>
    <w:rsid w:val="5308418E"/>
    <w:rsid w:val="537D0177"/>
    <w:rsid w:val="5446169B"/>
    <w:rsid w:val="54D166E2"/>
    <w:rsid w:val="56AE247F"/>
    <w:rsid w:val="578940B2"/>
    <w:rsid w:val="590216E2"/>
    <w:rsid w:val="595B039C"/>
    <w:rsid w:val="59705035"/>
    <w:rsid w:val="59EC7931"/>
    <w:rsid w:val="5A2D2B7B"/>
    <w:rsid w:val="5C4108DA"/>
    <w:rsid w:val="5CC505CA"/>
    <w:rsid w:val="5D103F11"/>
    <w:rsid w:val="5D530547"/>
    <w:rsid w:val="5E5B01BF"/>
    <w:rsid w:val="5F641A9C"/>
    <w:rsid w:val="5FC03A9F"/>
    <w:rsid w:val="5FDA264E"/>
    <w:rsid w:val="5FF13CC0"/>
    <w:rsid w:val="6006434B"/>
    <w:rsid w:val="60537C1D"/>
    <w:rsid w:val="618534E9"/>
    <w:rsid w:val="61BF2D9B"/>
    <w:rsid w:val="620908A7"/>
    <w:rsid w:val="622E4B5B"/>
    <w:rsid w:val="626E4457"/>
    <w:rsid w:val="62A647D1"/>
    <w:rsid w:val="62E13962"/>
    <w:rsid w:val="631C5109"/>
    <w:rsid w:val="63826106"/>
    <w:rsid w:val="64E766FD"/>
    <w:rsid w:val="664639AE"/>
    <w:rsid w:val="66D0730E"/>
    <w:rsid w:val="67A64370"/>
    <w:rsid w:val="67E73E3E"/>
    <w:rsid w:val="68150150"/>
    <w:rsid w:val="691559EC"/>
    <w:rsid w:val="69FB0E10"/>
    <w:rsid w:val="6ABD1736"/>
    <w:rsid w:val="6C2E445E"/>
    <w:rsid w:val="6C530683"/>
    <w:rsid w:val="6CB73B7E"/>
    <w:rsid w:val="6CC02ABA"/>
    <w:rsid w:val="6D1D6AC7"/>
    <w:rsid w:val="6D2728C0"/>
    <w:rsid w:val="6EFF18CE"/>
    <w:rsid w:val="70FE40FA"/>
    <w:rsid w:val="712B3410"/>
    <w:rsid w:val="7141437C"/>
    <w:rsid w:val="714F49EA"/>
    <w:rsid w:val="71974FAF"/>
    <w:rsid w:val="71E873E7"/>
    <w:rsid w:val="72AF1ABC"/>
    <w:rsid w:val="7314220C"/>
    <w:rsid w:val="737C7E39"/>
    <w:rsid w:val="741F0E1D"/>
    <w:rsid w:val="744F6C68"/>
    <w:rsid w:val="75F745B0"/>
    <w:rsid w:val="768F268A"/>
    <w:rsid w:val="76C00FE5"/>
    <w:rsid w:val="76C813BE"/>
    <w:rsid w:val="76F35C27"/>
    <w:rsid w:val="77E77AD3"/>
    <w:rsid w:val="780A0D14"/>
    <w:rsid w:val="788408E0"/>
    <w:rsid w:val="78BC4F2C"/>
    <w:rsid w:val="78D61885"/>
    <w:rsid w:val="790D2A93"/>
    <w:rsid w:val="7A6E04BD"/>
    <w:rsid w:val="7A79462F"/>
    <w:rsid w:val="7C1E3A65"/>
    <w:rsid w:val="7DB946A0"/>
    <w:rsid w:val="7DE4742E"/>
    <w:rsid w:val="7E1117F2"/>
    <w:rsid w:val="7EF03F9A"/>
    <w:rsid w:val="7F286674"/>
    <w:rsid w:val="7F42796C"/>
    <w:rsid w:val="7F446C19"/>
    <w:rsid w:val="7FA1008C"/>
    <w:rsid w:val="7FCB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60" w:after="60" w:line="413" w:lineRule="auto"/>
      <w:outlineLvl w:val="1"/>
    </w:pPr>
    <w:rPr>
      <w:rFonts w:ascii="Arial" w:hAnsi="Arial" w:eastAsia="黑体"/>
      <w:b/>
      <w:bCs/>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szCs w:val="24"/>
    </w:rPr>
  </w:style>
  <w:style w:type="paragraph" w:styleId="4">
    <w:name w:val="Body Text"/>
    <w:basedOn w:val="1"/>
    <w:qFormat/>
    <w:uiPriority w:val="0"/>
    <w:pPr>
      <w:spacing w:line="640" w:lineRule="exact"/>
    </w:pPr>
    <w:rPr>
      <w:rFonts w:ascii="宋体" w:hAnsi="宋体"/>
      <w:sz w:val="28"/>
    </w:rPr>
  </w:style>
  <w:style w:type="paragraph" w:styleId="5">
    <w:name w:val="Plain Text"/>
    <w:basedOn w:val="1"/>
    <w:qFormat/>
    <w:uiPriority w:val="0"/>
    <w:rPr>
      <w:rFonts w:ascii="宋体" w:hAnsi="Courier New"/>
      <w:szCs w:val="24"/>
    </w:rPr>
  </w:style>
  <w:style w:type="paragraph" w:styleId="6">
    <w:name w:val="Date"/>
    <w:basedOn w:val="1"/>
    <w:next w:val="1"/>
    <w:unhideWhenUsed/>
    <w:qFormat/>
    <w:uiPriority w:val="99"/>
    <w:pPr>
      <w:ind w:left="100" w:leftChars="2500"/>
    </w:pPr>
  </w:style>
  <w:style w:type="paragraph" w:styleId="7">
    <w:name w:val="Body Text Indent 2"/>
    <w:basedOn w:val="1"/>
    <w:unhideWhenUsed/>
    <w:qFormat/>
    <w:uiPriority w:val="99"/>
    <w:pPr>
      <w:spacing w:line="360" w:lineRule="auto"/>
      <w:ind w:left="900"/>
    </w:pPr>
    <w:rPr>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spacing w:line="360" w:lineRule="auto"/>
      <w:ind w:firstLine="200" w:firstLineChars="200"/>
    </w:pPr>
    <w:rPr>
      <w:sz w:val="24"/>
    </w:rPr>
  </w:style>
  <w:style w:type="paragraph" w:styleId="11">
    <w:name w:val="Normal (Web)"/>
    <w:basedOn w:val="1"/>
    <w:unhideWhenUsed/>
    <w:qFormat/>
    <w:uiPriority w:val="99"/>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99"/>
    <w:rPr>
      <w:rFonts w:hint="default" w:ascii="Times New Roman" w:hAnsi="Times New Roman" w:cs="Times New Roman"/>
      <w:b/>
    </w:rPr>
  </w:style>
  <w:style w:type="character" w:styleId="16">
    <w:name w:val="page number"/>
    <w:basedOn w:val="14"/>
    <w:qFormat/>
    <w:uiPriority w:val="0"/>
  </w:style>
  <w:style w:type="character" w:styleId="17">
    <w:name w:val="Hyperlink"/>
    <w:basedOn w:val="14"/>
    <w:unhideWhenUsed/>
    <w:qFormat/>
    <w:uiPriority w:val="99"/>
    <w:rPr>
      <w:color w:val="0000FF"/>
      <w:u w:val="single"/>
    </w:rPr>
  </w:style>
  <w:style w:type="paragraph" w:customStyle="1" w:styleId="18">
    <w:name w:val="_Style 2"/>
    <w:basedOn w:val="1"/>
    <w:qFormat/>
    <w:uiPriority w:val="0"/>
    <w:pPr>
      <w:ind w:firstLine="420" w:firstLineChars="200"/>
    </w:pPr>
    <w:rPr>
      <w:rFonts w:ascii="Calibri" w:hAnsi="Calibri"/>
      <w:szCs w:val="22"/>
    </w:rPr>
  </w:style>
  <w:style w:type="paragraph" w:customStyle="1" w:styleId="1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6466</Words>
  <Characters>6681</Characters>
  <Lines>0</Lines>
  <Paragraphs>0</Paragraphs>
  <TotalTime>5</TotalTime>
  <ScaleCrop>false</ScaleCrop>
  <LinksUpToDate>false</LinksUpToDate>
  <CharactersWithSpaces>7090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新新</cp:lastModifiedBy>
  <cp:lastPrinted>2018-07-18T09:09:00Z</cp:lastPrinted>
  <dcterms:modified xsi:type="dcterms:W3CDTF">2022-07-07T02:09:44Z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963CFE59603D4417817A2C881F9E8D83</vt:lpwstr>
  </property>
</Properties>
</file>